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4D" w:rsidRDefault="00B75F4D" w:rsidP="00B75F4D">
      <w:pPr>
        <w:pStyle w:val="Heading2"/>
        <w:numPr>
          <w:ilvl w:val="0"/>
          <w:numId w:val="1"/>
        </w:numPr>
        <w:ind w:left="426" w:hanging="426"/>
      </w:pPr>
      <w:r>
        <w:t>Evaluation tool</w:t>
      </w:r>
    </w:p>
    <w:p w:rsidR="00B75F4D" w:rsidRPr="0083308D" w:rsidRDefault="00B75F4D" w:rsidP="00B75F4D">
      <w:pPr>
        <w:spacing w:after="0"/>
        <w:rPr>
          <w:sz w:val="22"/>
          <w:szCs w:val="22"/>
          <w:lang w:val="es-ES"/>
        </w:rPr>
      </w:pPr>
      <w:r w:rsidRPr="0083308D">
        <w:rPr>
          <w:noProof/>
          <w:sz w:val="22"/>
          <w:szCs w:val="22"/>
        </w:rPr>
        <w:t>To evaluate student’s ability to do the activities in the lesson and the quality of their work, we suggest that they do a self-evaluation, individually or in groups.</w:t>
      </w:r>
    </w:p>
    <w:p w:rsidR="00B75F4D" w:rsidRPr="008035D4" w:rsidRDefault="00B75F4D" w:rsidP="00B75F4D">
      <w:pPr>
        <w:pStyle w:val="ListParagraph"/>
        <w:ind w:left="1080"/>
        <w:rPr>
          <w:sz w:val="22"/>
          <w:szCs w:val="22"/>
          <w:lang w:val="es-ES"/>
        </w:rPr>
      </w:pPr>
    </w:p>
    <w:tbl>
      <w:tblPr>
        <w:tblStyle w:val="TableGrid"/>
        <w:tblW w:w="10196" w:type="dxa"/>
        <w:tblInd w:w="-86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/>
      </w:tblPr>
      <w:tblGrid>
        <w:gridCol w:w="1707"/>
        <w:gridCol w:w="2680"/>
        <w:gridCol w:w="2266"/>
        <w:gridCol w:w="1984"/>
        <w:gridCol w:w="1559"/>
      </w:tblGrid>
      <w:tr w:rsidR="00B75F4D" w:rsidRPr="000C71AB">
        <w:trPr>
          <w:trHeight w:val="253"/>
        </w:trPr>
        <w:tc>
          <w:tcPr>
            <w:tcW w:w="1707" w:type="dxa"/>
            <w:vMerge w:val="restart"/>
            <w:tcBorders>
              <w:right w:val="single" w:sz="8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B75F4D" w:rsidRPr="000C71AB" w:rsidRDefault="00B75F4D" w:rsidP="0087296C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6930" w:type="dxa"/>
            <w:gridSpan w:val="3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B75F4D" w:rsidRPr="000C71AB" w:rsidRDefault="00B75F4D" w:rsidP="0087296C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Descriptors (Levels)</w:t>
            </w:r>
          </w:p>
        </w:tc>
        <w:tc>
          <w:tcPr>
            <w:tcW w:w="1559" w:type="dxa"/>
            <w:vMerge w:val="restart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B75F4D" w:rsidRPr="000C71AB" w:rsidRDefault="00B75F4D" w:rsidP="0087296C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Level achieved</w:t>
            </w:r>
          </w:p>
        </w:tc>
      </w:tr>
      <w:tr w:rsidR="00B75F4D" w:rsidRPr="000C71AB">
        <w:trPr>
          <w:trHeight w:val="343"/>
        </w:trPr>
        <w:tc>
          <w:tcPr>
            <w:tcW w:w="1707" w:type="dxa"/>
            <w:vMerge/>
            <w:shd w:val="clear" w:color="auto" w:fill="D9D9D9" w:themeFill="background1" w:themeFillShade="D9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B75F4D" w:rsidRPr="000C71AB" w:rsidRDefault="00B75F4D" w:rsidP="0087296C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Music Legend</w:t>
            </w:r>
          </w:p>
        </w:tc>
        <w:tc>
          <w:tcPr>
            <w:tcW w:w="2266" w:type="dxa"/>
            <w:tcBorders>
              <w:top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B75F4D" w:rsidRPr="000C71AB" w:rsidRDefault="00B75F4D" w:rsidP="0087296C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Music Pro</w:t>
            </w:r>
          </w:p>
        </w:tc>
        <w:tc>
          <w:tcPr>
            <w:tcW w:w="1984" w:type="dxa"/>
            <w:tcBorders>
              <w:top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B75F4D" w:rsidRPr="000C71AB" w:rsidRDefault="00B75F4D" w:rsidP="0087296C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Rookie</w:t>
            </w:r>
          </w:p>
        </w:tc>
        <w:tc>
          <w:tcPr>
            <w:tcW w:w="1559" w:type="dxa"/>
            <w:vMerge/>
            <w:tcBorders>
              <w:left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:rsidR="00B75F4D" w:rsidRPr="000C71AB" w:rsidRDefault="00B75F4D" w:rsidP="0087296C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B75F4D" w:rsidRPr="000C71AB">
        <w:trPr>
          <w:trHeight w:val="788"/>
        </w:trPr>
        <w:tc>
          <w:tcPr>
            <w:tcW w:w="1707" w:type="dxa"/>
            <w:shd w:val="clear" w:color="auto" w:fill="F2F2F2" w:themeFill="background1" w:themeFillShade="F2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Stating the problem.</w:t>
            </w:r>
          </w:p>
        </w:tc>
        <w:tc>
          <w:tcPr>
            <w:tcW w:w="2680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Identifies the problem ad its characteristics.</w:t>
            </w:r>
          </w:p>
        </w:tc>
        <w:tc>
          <w:tcPr>
            <w:tcW w:w="2266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Identifies the problem.</w:t>
            </w:r>
          </w:p>
        </w:tc>
        <w:tc>
          <w:tcPr>
            <w:tcW w:w="1984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Identifies one part of the problem.</w:t>
            </w:r>
          </w:p>
        </w:tc>
        <w:tc>
          <w:tcPr>
            <w:tcW w:w="1559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B75F4D" w:rsidRPr="000C71AB">
        <w:trPr>
          <w:trHeight w:val="314"/>
        </w:trPr>
        <w:tc>
          <w:tcPr>
            <w:tcW w:w="1707" w:type="dxa"/>
            <w:shd w:val="clear" w:color="auto" w:fill="F2F2F2" w:themeFill="background1" w:themeFillShade="F2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 xml:space="preserve">Materials. </w:t>
            </w:r>
          </w:p>
        </w:tc>
        <w:tc>
          <w:tcPr>
            <w:tcW w:w="2680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 xml:space="preserve">Brings all the requested materials to class. </w:t>
            </w:r>
          </w:p>
        </w:tc>
        <w:tc>
          <w:tcPr>
            <w:tcW w:w="2266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Makes a list of most materials and brings them to class.</w:t>
            </w:r>
          </w:p>
        </w:tc>
        <w:tc>
          <w:tcPr>
            <w:tcW w:w="1984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Brings less than half of the requested materials to class.</w:t>
            </w:r>
          </w:p>
        </w:tc>
        <w:tc>
          <w:tcPr>
            <w:tcW w:w="1559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B75F4D" w:rsidRPr="000C71AB">
        <w:trPr>
          <w:trHeight w:val="1563"/>
        </w:trPr>
        <w:tc>
          <w:tcPr>
            <w:tcW w:w="1707" w:type="dxa"/>
            <w:shd w:val="clear" w:color="auto" w:fill="F2F2F2" w:themeFill="background1" w:themeFillShade="F2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Procedures</w:t>
            </w:r>
          </w:p>
        </w:tc>
        <w:tc>
          <w:tcPr>
            <w:tcW w:w="2680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 xml:space="preserve">Makes a list with all the steps to do the experiment, and takes details into account. </w:t>
            </w:r>
          </w:p>
        </w:tc>
        <w:tc>
          <w:tcPr>
            <w:tcW w:w="2266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Makes a list with the steps.</w:t>
            </w:r>
          </w:p>
        </w:tc>
        <w:tc>
          <w:tcPr>
            <w:tcW w:w="1984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Works on the steps, but in incorrect order.</w:t>
            </w:r>
          </w:p>
        </w:tc>
        <w:tc>
          <w:tcPr>
            <w:tcW w:w="1559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B75F4D" w:rsidRPr="000C71AB">
        <w:trPr>
          <w:trHeight w:val="2073"/>
        </w:trPr>
        <w:tc>
          <w:tcPr>
            <w:tcW w:w="1707" w:type="dxa"/>
            <w:shd w:val="clear" w:color="auto" w:fill="F2F2F2" w:themeFill="background1" w:themeFillShade="F2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Results and conclusions.</w:t>
            </w:r>
          </w:p>
        </w:tc>
        <w:tc>
          <w:tcPr>
            <w:tcW w:w="2680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Presents results of experiments in a written or graphic form.</w:t>
            </w:r>
          </w:p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 xml:space="preserve">Obtains correct conclusions and creates new knowledge. </w:t>
            </w:r>
          </w:p>
        </w:tc>
        <w:tc>
          <w:tcPr>
            <w:tcW w:w="2266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Presents results in an organized way.</w:t>
            </w:r>
          </w:p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>Obtains some correct conclusions.</w:t>
            </w:r>
          </w:p>
        </w:tc>
        <w:tc>
          <w:tcPr>
            <w:tcW w:w="1984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C71AB">
              <w:rPr>
                <w:noProof/>
                <w:color w:val="000000" w:themeColor="text1"/>
                <w:sz w:val="22"/>
                <w:szCs w:val="22"/>
              </w:rPr>
              <w:t xml:space="preserve">Presents some incorrect data and conclusions. </w:t>
            </w:r>
          </w:p>
        </w:tc>
        <w:tc>
          <w:tcPr>
            <w:tcW w:w="1559" w:type="dxa"/>
          </w:tcPr>
          <w:p w:rsidR="00B75F4D" w:rsidRPr="000C71AB" w:rsidRDefault="00B75F4D" w:rsidP="0087296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:rsidR="00B75F4D" w:rsidRPr="0083308D" w:rsidRDefault="00B75F4D" w:rsidP="00B75F4D">
      <w:pPr>
        <w:spacing w:after="0"/>
        <w:rPr>
          <w:sz w:val="22"/>
          <w:szCs w:val="22"/>
          <w:lang w:val="es-ES"/>
        </w:rPr>
      </w:pPr>
    </w:p>
    <w:p w:rsidR="00E16434" w:rsidRDefault="00E16434">
      <w:bookmarkStart w:id="0" w:name="_GoBack"/>
      <w:bookmarkEnd w:id="0"/>
    </w:p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1E0"/>
    <w:multiLevelType w:val="hybridMultilevel"/>
    <w:tmpl w:val="540838F4"/>
    <w:lvl w:ilvl="0" w:tplc="990CD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75F4D"/>
    <w:rsid w:val="0017594F"/>
    <w:rsid w:val="005D6E1C"/>
    <w:rsid w:val="006A7AE3"/>
    <w:rsid w:val="00B75F4D"/>
    <w:rsid w:val="00C51E71"/>
    <w:rsid w:val="00E1643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4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F4D"/>
    <w:pPr>
      <w:shd w:val="clear" w:color="auto" w:fill="FFFFFF"/>
      <w:spacing w:after="0"/>
      <w:outlineLvl w:val="1"/>
    </w:pPr>
    <w:rPr>
      <w:rFonts w:ascii="Century Gothic" w:eastAsia="Times New Roman" w:hAnsi="Century Gothic" w:cs="Times New Roman"/>
      <w:b/>
      <w:color w:val="212121"/>
      <w:szCs w:val="22"/>
      <w:lang w:val="es-E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F4D"/>
    <w:rPr>
      <w:rFonts w:ascii="Century Gothic" w:eastAsia="Times New Roman" w:hAnsi="Century Gothic" w:cs="Times New Roman"/>
      <w:b/>
      <w:color w:val="212121"/>
      <w:szCs w:val="22"/>
      <w:shd w:val="clear" w:color="auto" w:fill="FFFFFF"/>
      <w:lang w:val="es-ES" w:eastAsia="en-US"/>
    </w:rPr>
  </w:style>
  <w:style w:type="paragraph" w:styleId="ListParagraph">
    <w:name w:val="List Paragraph"/>
    <w:basedOn w:val="Normal"/>
    <w:uiPriority w:val="34"/>
    <w:qFormat/>
    <w:rsid w:val="00B75F4D"/>
    <w:pPr>
      <w:ind w:left="720"/>
      <w:contextualSpacing/>
    </w:pPr>
  </w:style>
  <w:style w:type="table" w:styleId="TableGrid">
    <w:name w:val="Table Grid"/>
    <w:basedOn w:val="TableNormal"/>
    <w:uiPriority w:val="59"/>
    <w:rsid w:val="00B75F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4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F4D"/>
    <w:pPr>
      <w:shd w:val="clear" w:color="auto" w:fill="FFFFFF"/>
      <w:spacing w:after="0"/>
      <w:outlineLvl w:val="1"/>
    </w:pPr>
    <w:rPr>
      <w:rFonts w:ascii="Century Gothic" w:eastAsia="Times New Roman" w:hAnsi="Century Gothic" w:cs="Times New Roman"/>
      <w:b/>
      <w:color w:val="212121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F4D"/>
    <w:rPr>
      <w:rFonts w:ascii="Century Gothic" w:eastAsia="Times New Roman" w:hAnsi="Century Gothic" w:cs="Times New Roman"/>
      <w:b/>
      <w:color w:val="212121"/>
      <w:szCs w:val="22"/>
      <w:shd w:val="clear" w:color="auto" w:fill="FFFFFF"/>
      <w:lang w:val="es-ES" w:eastAsia="en-US"/>
    </w:rPr>
  </w:style>
  <w:style w:type="paragraph" w:styleId="ListParagraph">
    <w:name w:val="List Paragraph"/>
    <w:basedOn w:val="Normal"/>
    <w:uiPriority w:val="34"/>
    <w:qFormat/>
    <w:rsid w:val="00B75F4D"/>
    <w:pPr>
      <w:ind w:left="720"/>
      <w:contextualSpacing/>
    </w:pPr>
  </w:style>
  <w:style w:type="table" w:styleId="TableGrid">
    <w:name w:val="Table Grid"/>
    <w:basedOn w:val="TableNormal"/>
    <w:uiPriority w:val="59"/>
    <w:rsid w:val="00B75F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Company>MIT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2018-03-07T14:56:00Z</dcterms:created>
  <dcterms:modified xsi:type="dcterms:W3CDTF">2018-03-07T14:56:00Z</dcterms:modified>
</cp:coreProperties>
</file>