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B5FC" w14:textId="77777777" w:rsidR="00F00FB6" w:rsidRDefault="00F00FB6" w:rsidP="00D93137">
      <w:pPr>
        <w:jc w:val="center"/>
        <w:rPr>
          <w:rFonts w:ascii="Calibri" w:hAnsi="Calibri"/>
          <w:b/>
          <w:sz w:val="40"/>
        </w:rPr>
      </w:pPr>
    </w:p>
    <w:p w14:paraId="161ED238" w14:textId="5FA62E74" w:rsidR="00985A4C" w:rsidRPr="00161514" w:rsidRDefault="00F00FB6" w:rsidP="00792B0A">
      <w:pPr>
        <w:jc w:val="center"/>
        <w:rPr>
          <w:rFonts w:ascii="Calibri" w:hAnsi="Calibri"/>
          <w:b/>
          <w:sz w:val="40"/>
        </w:rPr>
      </w:pPr>
      <w:r>
        <w:rPr>
          <w:rFonts w:ascii="Calibri" w:hAnsi="Calibri"/>
          <w:b/>
          <w:sz w:val="40"/>
        </w:rPr>
        <w:t>BLOSSOMS@</w:t>
      </w:r>
      <w:r w:rsidR="00E83269" w:rsidRPr="00161514">
        <w:rPr>
          <w:rFonts w:ascii="Calibri" w:hAnsi="Calibri"/>
          <w:b/>
          <w:sz w:val="40"/>
        </w:rPr>
        <w:t>Home</w:t>
      </w:r>
      <w:r>
        <w:rPr>
          <w:rFonts w:ascii="Calibri" w:hAnsi="Calibri"/>
          <w:b/>
          <w:sz w:val="40"/>
        </w:rPr>
        <w:t xml:space="preserve"> for Students@Home</w:t>
      </w:r>
      <w:r w:rsidR="0053150C" w:rsidRPr="00161514">
        <w:rPr>
          <w:rFonts w:ascii="Calibri" w:hAnsi="Calibri"/>
          <w:b/>
          <w:sz w:val="40"/>
        </w:rPr>
        <w:t xml:space="preserve"> </w:t>
      </w:r>
      <w:r w:rsidR="00F87075" w:rsidRPr="00161514">
        <w:rPr>
          <w:rFonts w:ascii="Calibri" w:hAnsi="Calibri"/>
          <w:b/>
          <w:sz w:val="40"/>
        </w:rPr>
        <w:t>V</w:t>
      </w:r>
      <w:r w:rsidR="007302CF">
        <w:rPr>
          <w:rFonts w:ascii="Calibri" w:hAnsi="Calibri"/>
          <w:b/>
          <w:sz w:val="40"/>
        </w:rPr>
        <w:t>I</w:t>
      </w:r>
      <w:r w:rsidR="00D576A5">
        <w:rPr>
          <w:rFonts w:ascii="Calibri" w:hAnsi="Calibri"/>
          <w:b/>
          <w:sz w:val="40"/>
        </w:rPr>
        <w:t>I</w:t>
      </w:r>
    </w:p>
    <w:p w14:paraId="3160E7DB" w14:textId="77777777" w:rsidR="00792B0A" w:rsidRPr="00792B0A" w:rsidRDefault="00792B0A" w:rsidP="00792B0A">
      <w:pPr>
        <w:pStyle w:val="Heading1"/>
        <w:spacing w:before="0" w:beforeAutospacing="0" w:after="0" w:afterAutospacing="0" w:line="312" w:lineRule="atLeast"/>
        <w:jc w:val="center"/>
        <w:rPr>
          <w:rFonts w:ascii="Helvetica" w:eastAsia="Times New Roman" w:hAnsi="Helvetica"/>
          <w:i/>
          <w:sz w:val="32"/>
          <w:szCs w:val="43"/>
        </w:rPr>
      </w:pPr>
      <w:r w:rsidRPr="00792B0A">
        <w:rPr>
          <w:rFonts w:ascii="Helvetica" w:eastAsia="Times New Roman" w:hAnsi="Helvetica"/>
          <w:i/>
          <w:sz w:val="32"/>
          <w:szCs w:val="43"/>
        </w:rPr>
        <w:t>Tragedy of the Commons</w:t>
      </w:r>
    </w:p>
    <w:p w14:paraId="3773784C" w14:textId="6EF63A64" w:rsidR="00FA425C" w:rsidRDefault="00792B0A" w:rsidP="00792B0A">
      <w:pPr>
        <w:jc w:val="center"/>
      </w:pPr>
      <w:hyperlink r:id="rId7" w:history="1">
        <w:r w:rsidRPr="000B2BDC">
          <w:rPr>
            <w:rStyle w:val="Hyperlink"/>
          </w:rPr>
          <w:t>https://blossoms.mit.edu/videos/lessons/tragedy_commons</w:t>
        </w:r>
      </w:hyperlink>
    </w:p>
    <w:p w14:paraId="08E169F5" w14:textId="77777777" w:rsidR="00792B0A" w:rsidRPr="00161514" w:rsidRDefault="00792B0A">
      <w:pPr>
        <w:rPr>
          <w:rFonts w:ascii="Calibri" w:hAnsi="Calibri"/>
        </w:rPr>
      </w:pPr>
    </w:p>
    <w:p w14:paraId="72A8A4F2" w14:textId="2F7EF3D5" w:rsidR="00395355" w:rsidRPr="00161514" w:rsidRDefault="00395355">
      <w:pPr>
        <w:rPr>
          <w:rFonts w:ascii="Calibri" w:hAnsi="Calibri"/>
          <w:sz w:val="22"/>
        </w:rPr>
      </w:pPr>
      <w:r w:rsidRPr="00161514">
        <w:rPr>
          <w:rFonts w:ascii="Calibri" w:hAnsi="Calibri"/>
          <w:b/>
          <w:i/>
          <w:sz w:val="22"/>
        </w:rPr>
        <w:t>Key Words:</w:t>
      </w:r>
      <w:r w:rsidRPr="00161514">
        <w:rPr>
          <w:rFonts w:ascii="Calibri" w:hAnsi="Calibri"/>
          <w:sz w:val="22"/>
        </w:rPr>
        <w:t xml:space="preserve">  </w:t>
      </w:r>
      <w:r w:rsidR="00792B0A">
        <w:rPr>
          <w:rFonts w:ascii="Calibri" w:hAnsi="Calibri"/>
          <w:sz w:val="22"/>
        </w:rPr>
        <w:t>math modeling, free public resources, ove</w:t>
      </w:r>
      <w:r w:rsidR="00D0436D">
        <w:rPr>
          <w:rFonts w:ascii="Calibri" w:hAnsi="Calibri"/>
          <w:sz w:val="22"/>
        </w:rPr>
        <w:t>ruse,</w:t>
      </w:r>
      <w:r w:rsidR="00792B0A">
        <w:rPr>
          <w:rFonts w:ascii="Calibri" w:hAnsi="Calibri"/>
          <w:sz w:val="22"/>
        </w:rPr>
        <w:t xml:space="preserve"> abuse, </w:t>
      </w:r>
      <w:r w:rsidR="00D0436D">
        <w:rPr>
          <w:rFonts w:ascii="Calibri" w:hAnsi="Calibri"/>
          <w:sz w:val="22"/>
        </w:rPr>
        <w:t xml:space="preserve">metaphor, </w:t>
      </w:r>
      <w:r w:rsidR="00792B0A">
        <w:rPr>
          <w:rFonts w:ascii="Calibri" w:hAnsi="Calibri"/>
          <w:sz w:val="22"/>
        </w:rPr>
        <w:t>reflective thinking</w:t>
      </w:r>
    </w:p>
    <w:p w14:paraId="58843A30" w14:textId="4C13D65D" w:rsidR="0034240A" w:rsidRPr="00161514" w:rsidRDefault="0034240A">
      <w:pPr>
        <w:rPr>
          <w:rFonts w:ascii="Calibri" w:hAnsi="Calibri"/>
          <w:sz w:val="22"/>
        </w:rPr>
      </w:pPr>
      <w:r w:rsidRPr="00161514">
        <w:rPr>
          <w:rFonts w:ascii="Calibri" w:hAnsi="Calibri"/>
          <w:b/>
          <w:i/>
          <w:sz w:val="22"/>
        </w:rPr>
        <w:t>Grade levels</w:t>
      </w:r>
      <w:r w:rsidR="00A869F6">
        <w:rPr>
          <w:rFonts w:ascii="Calibri" w:hAnsi="Calibri"/>
          <w:sz w:val="22"/>
        </w:rPr>
        <w:t>: 8</w:t>
      </w:r>
      <w:r w:rsidRPr="00161514">
        <w:rPr>
          <w:rFonts w:ascii="Calibri" w:hAnsi="Calibri"/>
          <w:sz w:val="22"/>
        </w:rPr>
        <w:t xml:space="preserve"> – 12.</w:t>
      </w:r>
    </w:p>
    <w:p w14:paraId="2DB754BB" w14:textId="77777777" w:rsidR="00395355" w:rsidRPr="00161514" w:rsidRDefault="00395355">
      <w:pPr>
        <w:rPr>
          <w:rFonts w:ascii="Calibri" w:hAnsi="Calibri"/>
          <w:sz w:val="22"/>
        </w:rPr>
      </w:pPr>
    </w:p>
    <w:p w14:paraId="6621CC25" w14:textId="4ACCCBE8" w:rsidR="00E83269" w:rsidRPr="00161514" w:rsidRDefault="00E83269" w:rsidP="00F00FB6">
      <w:pPr>
        <w:spacing w:after="120"/>
        <w:rPr>
          <w:rFonts w:ascii="Calibri" w:hAnsi="Calibri"/>
          <w:b/>
          <w:i/>
          <w:sz w:val="22"/>
          <w:u w:val="single"/>
        </w:rPr>
      </w:pPr>
      <w:r w:rsidRPr="00161514">
        <w:rPr>
          <w:rFonts w:ascii="Calibri" w:hAnsi="Calibri"/>
          <w:b/>
          <w:i/>
          <w:sz w:val="22"/>
          <w:u w:val="single"/>
        </w:rPr>
        <w:t xml:space="preserve">Dear Student@Home!~  </w:t>
      </w:r>
    </w:p>
    <w:p w14:paraId="69DFEC60" w14:textId="6F6AB84F" w:rsidR="00507DA8" w:rsidRDefault="00E83269" w:rsidP="00F11A2A">
      <w:pPr>
        <w:spacing w:after="120"/>
        <w:rPr>
          <w:rFonts w:ascii="Calibri" w:hAnsi="Calibri"/>
          <w:sz w:val="22"/>
        </w:rPr>
      </w:pPr>
      <w:r w:rsidRPr="00161514">
        <w:rPr>
          <w:rFonts w:ascii="Calibri" w:hAnsi="Calibri"/>
          <w:sz w:val="22"/>
        </w:rPr>
        <w:t>Hi from MIT in Cambridge,</w:t>
      </w:r>
      <w:r w:rsidR="00432925" w:rsidRPr="00161514">
        <w:rPr>
          <w:rFonts w:ascii="Calibri" w:hAnsi="Calibri"/>
          <w:sz w:val="22"/>
        </w:rPr>
        <w:t xml:space="preserve"> Massachusetts, USA! </w:t>
      </w:r>
      <w:r w:rsidR="00D93137" w:rsidRPr="00161514">
        <w:rPr>
          <w:rFonts w:ascii="Calibri" w:hAnsi="Calibri"/>
          <w:sz w:val="22"/>
        </w:rPr>
        <w:t xml:space="preserve"> </w:t>
      </w:r>
      <w:r w:rsidR="00792B0A">
        <w:rPr>
          <w:rFonts w:ascii="Calibri" w:hAnsi="Calibri"/>
          <w:sz w:val="22"/>
        </w:rPr>
        <w:t xml:space="preserve">This lesson most likely finds you at home, </w:t>
      </w:r>
      <w:r w:rsidR="00403BD6">
        <w:rPr>
          <w:rFonts w:ascii="Calibri" w:hAnsi="Calibri"/>
          <w:sz w:val="22"/>
        </w:rPr>
        <w:t>not in your</w:t>
      </w:r>
      <w:r w:rsidR="00792B0A">
        <w:rPr>
          <w:rFonts w:ascii="Calibri" w:hAnsi="Calibri"/>
          <w:sz w:val="22"/>
        </w:rPr>
        <w:t xml:space="preserve"> school, due to the Coronavirus.  </w:t>
      </w:r>
      <w:r w:rsidR="00A50894">
        <w:rPr>
          <w:rFonts w:ascii="Calibri" w:hAnsi="Calibri"/>
          <w:sz w:val="22"/>
        </w:rPr>
        <w:t xml:space="preserve"> </w:t>
      </w:r>
      <w:r w:rsidR="00792B0A">
        <w:rPr>
          <w:rFonts w:ascii="Calibri" w:hAnsi="Calibri"/>
          <w:sz w:val="22"/>
        </w:rPr>
        <w:t>Well, if you want to indulge your mind a</w:t>
      </w:r>
      <w:r w:rsidR="00403BD6">
        <w:rPr>
          <w:rFonts w:ascii="Calibri" w:hAnsi="Calibri"/>
          <w:sz w:val="22"/>
        </w:rPr>
        <w:t>n</w:t>
      </w:r>
      <w:r w:rsidR="00792B0A">
        <w:rPr>
          <w:rFonts w:ascii="Calibri" w:hAnsi="Calibri"/>
          <w:sz w:val="22"/>
        </w:rPr>
        <w:t xml:space="preserve">d imagination in a class of important real-world problems, we have just the project for you!  </w:t>
      </w:r>
      <w:r w:rsidR="00D0436D">
        <w:rPr>
          <w:rFonts w:ascii="Calibri" w:hAnsi="Calibri"/>
          <w:sz w:val="22"/>
        </w:rPr>
        <w:t xml:space="preserve">The subject deals with many of our most important societal issues:  clean air, clean water, </w:t>
      </w:r>
      <w:r w:rsidR="00741F68">
        <w:rPr>
          <w:rFonts w:ascii="Calibri" w:hAnsi="Calibri"/>
          <w:sz w:val="22"/>
        </w:rPr>
        <w:t xml:space="preserve">public lands, highways, </w:t>
      </w:r>
      <w:r w:rsidR="001E66EE">
        <w:rPr>
          <w:rFonts w:ascii="Calibri" w:hAnsi="Calibri"/>
          <w:sz w:val="22"/>
        </w:rPr>
        <w:t xml:space="preserve">internet communication, and more.  </w:t>
      </w:r>
      <w:r w:rsidR="00A50894">
        <w:rPr>
          <w:rFonts w:ascii="Calibri" w:hAnsi="Calibri"/>
          <w:sz w:val="22"/>
        </w:rPr>
        <w:t xml:space="preserve">While doing this, you’ll have some fun!  </w:t>
      </w:r>
      <w:r w:rsidR="00403BD6">
        <w:rPr>
          <w:rFonts w:ascii="Calibri" w:hAnsi="Calibri"/>
          <w:sz w:val="22"/>
        </w:rPr>
        <w:t>And you’ll develop a new appreciation for how simple math ideas can have profound impacts in our world.</w:t>
      </w:r>
    </w:p>
    <w:p w14:paraId="7F22F437" w14:textId="79AF0F05" w:rsidR="00D0436D" w:rsidRPr="008F5278" w:rsidRDefault="006307C8" w:rsidP="00F11A2A">
      <w:pPr>
        <w:pStyle w:val="Heading1"/>
        <w:spacing w:before="0" w:beforeAutospacing="0" w:after="0" w:afterAutospacing="0"/>
        <w:rPr>
          <w:rFonts w:ascii="Calibri" w:hAnsi="Calibri"/>
          <w:b w:val="0"/>
          <w:sz w:val="22"/>
        </w:rPr>
      </w:pPr>
      <w:r w:rsidRPr="00BC5E05">
        <w:rPr>
          <w:rFonts w:ascii="Calibri" w:hAnsi="Calibri"/>
          <w:b w:val="0"/>
          <w:sz w:val="22"/>
        </w:rPr>
        <w:t>H</w:t>
      </w:r>
      <w:r w:rsidR="006F7019" w:rsidRPr="00BC5E05">
        <w:rPr>
          <w:rFonts w:ascii="Calibri" w:hAnsi="Calibri"/>
          <w:b w:val="0"/>
          <w:sz w:val="22"/>
        </w:rPr>
        <w:t>ere is your voluntary assignment:  Watch the assigned BLOSSOMS video (</w:t>
      </w:r>
      <w:r w:rsidR="00BC5E05" w:rsidRPr="00BC5E05">
        <w:rPr>
          <w:rFonts w:ascii="Calibri" w:eastAsia="Times New Roman" w:hAnsi="Calibri"/>
          <w:i/>
          <w:sz w:val="22"/>
          <w:szCs w:val="43"/>
        </w:rPr>
        <w:t>Tragedy of the Commons</w:t>
      </w:r>
      <w:r w:rsidR="006F7019" w:rsidRPr="00BC5E05">
        <w:rPr>
          <w:rFonts w:ascii="Calibri" w:hAnsi="Calibri"/>
          <w:b w:val="0"/>
          <w:sz w:val="22"/>
        </w:rPr>
        <w:t xml:space="preserve">), maybe twice! </w:t>
      </w:r>
      <w:r w:rsidR="00BC5E05">
        <w:rPr>
          <w:rFonts w:ascii="Calibri" w:hAnsi="Calibri"/>
          <w:b w:val="0"/>
          <w:sz w:val="22"/>
        </w:rPr>
        <w:t>Try to work out your response</w:t>
      </w:r>
      <w:r w:rsidR="006F7019" w:rsidRPr="00BC5E05">
        <w:rPr>
          <w:rFonts w:ascii="Calibri" w:hAnsi="Calibri"/>
          <w:b w:val="0"/>
          <w:sz w:val="22"/>
        </w:rPr>
        <w:t xml:space="preserve">s to the questions that end each </w:t>
      </w:r>
      <w:r w:rsidR="001E66EE">
        <w:rPr>
          <w:rFonts w:ascii="Calibri" w:hAnsi="Calibri"/>
          <w:b w:val="0"/>
          <w:sz w:val="22"/>
        </w:rPr>
        <w:t xml:space="preserve">video </w:t>
      </w:r>
      <w:r w:rsidR="006F7019" w:rsidRPr="00BC5E05">
        <w:rPr>
          <w:rFonts w:ascii="Calibri" w:hAnsi="Calibri"/>
          <w:b w:val="0"/>
          <w:sz w:val="22"/>
        </w:rPr>
        <w:t>segment (when you will need to pause the video).</w:t>
      </w:r>
      <w:r w:rsidR="00171A91" w:rsidRPr="00BC5E05">
        <w:rPr>
          <w:rFonts w:ascii="Calibri" w:hAnsi="Calibri"/>
          <w:b w:val="0"/>
          <w:sz w:val="22"/>
        </w:rPr>
        <w:t xml:space="preserve">  Take one or</w:t>
      </w:r>
      <w:r w:rsidR="006F7019" w:rsidRPr="00BC5E05">
        <w:rPr>
          <w:rFonts w:ascii="Calibri" w:hAnsi="Calibri"/>
          <w:b w:val="0"/>
          <w:sz w:val="22"/>
        </w:rPr>
        <w:t xml:space="preserve"> t</w:t>
      </w:r>
      <w:r w:rsidR="00BC5E05">
        <w:rPr>
          <w:rFonts w:ascii="Calibri" w:hAnsi="Calibri"/>
          <w:b w:val="0"/>
          <w:sz w:val="22"/>
        </w:rPr>
        <w:t>wo of your favorite responses,</w:t>
      </w:r>
      <w:r w:rsidR="006F7019" w:rsidRPr="00BC5E05">
        <w:rPr>
          <w:rFonts w:ascii="Calibri" w:hAnsi="Calibri"/>
          <w:b w:val="0"/>
          <w:sz w:val="22"/>
        </w:rPr>
        <w:t xml:space="preserve"> and include them in your report to me.  </w:t>
      </w:r>
      <w:r w:rsidR="00BC5E05">
        <w:rPr>
          <w:rFonts w:ascii="Calibri" w:hAnsi="Calibri"/>
          <w:b w:val="0"/>
          <w:sz w:val="22"/>
        </w:rPr>
        <w:t>We’re especially interested in your</w:t>
      </w:r>
      <w:r w:rsidR="006F7019" w:rsidRPr="00BC5E05">
        <w:rPr>
          <w:rFonts w:ascii="Calibri" w:hAnsi="Calibri"/>
          <w:b w:val="0"/>
          <w:sz w:val="22"/>
        </w:rPr>
        <w:t xml:space="preserve"> thought processes</w:t>
      </w:r>
      <w:r w:rsidR="00BC5E05">
        <w:rPr>
          <w:rFonts w:ascii="Calibri" w:hAnsi="Calibri"/>
          <w:b w:val="0"/>
          <w:sz w:val="22"/>
        </w:rPr>
        <w:t>.</w:t>
      </w:r>
      <w:r w:rsidR="006F7019" w:rsidRPr="00BC5E05">
        <w:rPr>
          <w:rFonts w:ascii="Calibri" w:hAnsi="Calibri"/>
          <w:b w:val="0"/>
          <w:sz w:val="22"/>
        </w:rPr>
        <w:t xml:space="preserve"> </w:t>
      </w:r>
      <w:r w:rsidR="00BC5E05">
        <w:rPr>
          <w:rFonts w:ascii="Calibri" w:hAnsi="Calibri"/>
          <w:b w:val="0"/>
          <w:sz w:val="22"/>
        </w:rPr>
        <w:t xml:space="preserve"> </w:t>
      </w:r>
      <w:r w:rsidR="001E66EE">
        <w:rPr>
          <w:rFonts w:ascii="Calibri" w:hAnsi="Calibri"/>
          <w:b w:val="0"/>
          <w:sz w:val="22"/>
        </w:rPr>
        <w:t>You’ll learn about metaphors!</w:t>
      </w:r>
    </w:p>
    <w:p w14:paraId="615CC122" w14:textId="76646094" w:rsidR="000E56C9" w:rsidRPr="00475B1F" w:rsidRDefault="006F7019" w:rsidP="00F11A2A">
      <w:pPr>
        <w:pStyle w:val="Heading1"/>
        <w:spacing w:before="0" w:beforeAutospacing="0" w:after="120" w:afterAutospacing="0"/>
        <w:rPr>
          <w:rFonts w:ascii="Calibri" w:hAnsi="Calibri"/>
          <w:b w:val="0"/>
          <w:sz w:val="22"/>
        </w:rPr>
      </w:pPr>
      <w:r>
        <w:rPr>
          <w:rFonts w:ascii="Calibri" w:hAnsi="Calibri"/>
          <w:b w:val="0"/>
          <w:sz w:val="22"/>
        </w:rPr>
        <w:t>In addition, your short report</w:t>
      </w:r>
      <w:r w:rsidR="00C25C98" w:rsidRPr="00161514">
        <w:rPr>
          <w:rFonts w:ascii="Calibri" w:hAnsi="Calibri"/>
          <w:b w:val="0"/>
          <w:sz w:val="22"/>
        </w:rPr>
        <w:t xml:space="preserve"> </w:t>
      </w:r>
      <w:r w:rsidR="00F00FB6" w:rsidRPr="00161514">
        <w:rPr>
          <w:rFonts w:ascii="Calibri" w:hAnsi="Calibri"/>
          <w:b w:val="0"/>
          <w:sz w:val="22"/>
        </w:rPr>
        <w:t xml:space="preserve">(300 words or less), </w:t>
      </w:r>
      <w:r w:rsidR="00F00FB6">
        <w:rPr>
          <w:rFonts w:ascii="Calibri" w:hAnsi="Calibri"/>
          <w:b w:val="0"/>
          <w:sz w:val="22"/>
        </w:rPr>
        <w:t xml:space="preserve">should include your </w:t>
      </w:r>
      <w:r w:rsidR="001E66EE">
        <w:rPr>
          <w:rFonts w:ascii="Calibri" w:hAnsi="Calibri"/>
          <w:b w:val="0"/>
          <w:sz w:val="22"/>
        </w:rPr>
        <w:t>respo</w:t>
      </w:r>
      <w:r w:rsidR="00D0436D">
        <w:rPr>
          <w:rFonts w:ascii="Calibri" w:hAnsi="Calibri"/>
          <w:b w:val="0"/>
          <w:sz w:val="22"/>
        </w:rPr>
        <w:t>nses</w:t>
      </w:r>
      <w:r w:rsidR="00F00FB6">
        <w:rPr>
          <w:rFonts w:ascii="Calibri" w:hAnsi="Calibri"/>
          <w:b w:val="0"/>
          <w:sz w:val="22"/>
        </w:rPr>
        <w:t xml:space="preserve"> to the </w:t>
      </w:r>
      <w:r w:rsidR="00475B1F">
        <w:rPr>
          <w:rFonts w:ascii="Calibri" w:hAnsi="Calibri"/>
          <w:b w:val="0"/>
          <w:sz w:val="22"/>
        </w:rPr>
        <w:t>two</w:t>
      </w:r>
      <w:r w:rsidR="00F00FB6">
        <w:rPr>
          <w:rFonts w:ascii="Calibri" w:hAnsi="Calibri"/>
          <w:b w:val="0"/>
          <w:sz w:val="22"/>
        </w:rPr>
        <w:t xml:space="preserve"> questions we ask below.</w:t>
      </w:r>
      <w:r w:rsidR="00E83269" w:rsidRPr="00161514">
        <w:rPr>
          <w:rFonts w:ascii="Calibri" w:hAnsi="Calibri"/>
          <w:b w:val="0"/>
          <w:sz w:val="22"/>
        </w:rPr>
        <w:t xml:space="preserve">  </w:t>
      </w:r>
      <w:r w:rsidR="00D0436D">
        <w:rPr>
          <w:rFonts w:ascii="Calibri" w:hAnsi="Calibri"/>
          <w:b w:val="0"/>
          <w:sz w:val="22"/>
        </w:rPr>
        <w:t>Again, w</w:t>
      </w:r>
      <w:r w:rsidR="00F00FB6">
        <w:rPr>
          <w:rFonts w:ascii="Calibri" w:hAnsi="Calibri"/>
          <w:b w:val="0"/>
          <w:sz w:val="22"/>
        </w:rPr>
        <w:t xml:space="preserve">e are less interested in numerical “answers” </w:t>
      </w:r>
      <w:r w:rsidR="00D0436D">
        <w:rPr>
          <w:rFonts w:ascii="Calibri" w:hAnsi="Calibri"/>
          <w:b w:val="0"/>
          <w:sz w:val="22"/>
        </w:rPr>
        <w:t xml:space="preserve">to anything </w:t>
      </w:r>
      <w:r w:rsidR="00F00FB6">
        <w:rPr>
          <w:rFonts w:ascii="Calibri" w:hAnsi="Calibri"/>
          <w:b w:val="0"/>
          <w:sz w:val="22"/>
        </w:rPr>
        <w:t xml:space="preserve">and more interested in your processes of approaching and attacking the problem.  </w:t>
      </w:r>
      <w:r w:rsidR="00171A91">
        <w:rPr>
          <w:rFonts w:ascii="Calibri" w:hAnsi="Calibri"/>
          <w:b w:val="0"/>
          <w:sz w:val="22"/>
        </w:rPr>
        <w:t xml:space="preserve">Explain clearly in words!  </w:t>
      </w:r>
      <w:r w:rsidR="00C25C98" w:rsidRPr="00161514">
        <w:rPr>
          <w:rFonts w:ascii="Calibri" w:hAnsi="Calibri"/>
          <w:b w:val="0"/>
          <w:sz w:val="22"/>
        </w:rPr>
        <w:t xml:space="preserve">Total estimated time to do all </w:t>
      </w:r>
      <w:r w:rsidR="00161514" w:rsidRPr="00161514">
        <w:rPr>
          <w:rFonts w:ascii="Calibri" w:hAnsi="Calibri"/>
          <w:b w:val="0"/>
          <w:sz w:val="22"/>
        </w:rPr>
        <w:t>these things:  O</w:t>
      </w:r>
      <w:r w:rsidR="00E83269" w:rsidRPr="00161514">
        <w:rPr>
          <w:rFonts w:ascii="Calibri" w:hAnsi="Calibri"/>
          <w:b w:val="0"/>
          <w:sz w:val="22"/>
        </w:rPr>
        <w:t xml:space="preserve">nly </w:t>
      </w:r>
      <w:r w:rsidR="0045117B" w:rsidRPr="00161514">
        <w:rPr>
          <w:rFonts w:ascii="Calibri" w:hAnsi="Calibri"/>
          <w:b w:val="0"/>
          <w:sz w:val="22"/>
        </w:rPr>
        <w:t>4</w:t>
      </w:r>
      <w:r w:rsidR="00E83269" w:rsidRPr="00161514">
        <w:rPr>
          <w:rFonts w:ascii="Calibri" w:hAnsi="Calibri"/>
          <w:b w:val="0"/>
          <w:sz w:val="22"/>
        </w:rPr>
        <w:t xml:space="preserve"> hours or le</w:t>
      </w:r>
      <w:r w:rsidR="00A97E01" w:rsidRPr="00161514">
        <w:rPr>
          <w:rFonts w:ascii="Calibri" w:hAnsi="Calibri"/>
          <w:b w:val="0"/>
          <w:sz w:val="22"/>
        </w:rPr>
        <w:t xml:space="preserve">ss!  Send me your </w:t>
      </w:r>
      <w:r w:rsidR="00C25C98" w:rsidRPr="00161514">
        <w:rPr>
          <w:rFonts w:ascii="Calibri" w:hAnsi="Calibri"/>
          <w:b w:val="0"/>
          <w:sz w:val="22"/>
        </w:rPr>
        <w:t>report</w:t>
      </w:r>
      <w:r w:rsidR="00171A91">
        <w:rPr>
          <w:rFonts w:ascii="Calibri" w:hAnsi="Calibri"/>
          <w:b w:val="0"/>
          <w:sz w:val="22"/>
        </w:rPr>
        <w:t>, and</w:t>
      </w:r>
      <w:r w:rsidR="00A97E01" w:rsidRPr="00161514">
        <w:rPr>
          <w:rFonts w:ascii="Calibri" w:hAnsi="Calibri"/>
          <w:b w:val="0"/>
          <w:sz w:val="22"/>
        </w:rPr>
        <w:t xml:space="preserve"> </w:t>
      </w:r>
      <w:r w:rsidR="00171A91">
        <w:rPr>
          <w:rFonts w:ascii="Calibri" w:hAnsi="Calibri"/>
          <w:b w:val="0"/>
          <w:sz w:val="22"/>
        </w:rPr>
        <w:t>I promise to read it</w:t>
      </w:r>
      <w:r w:rsidR="00E83269" w:rsidRPr="00161514">
        <w:rPr>
          <w:rFonts w:ascii="Calibri" w:hAnsi="Calibri"/>
          <w:b w:val="0"/>
          <w:sz w:val="22"/>
        </w:rPr>
        <w:t xml:space="preserve"> and send comments </w:t>
      </w:r>
      <w:r w:rsidR="00171A91">
        <w:rPr>
          <w:rFonts w:ascii="Calibri" w:hAnsi="Calibri"/>
          <w:b w:val="0"/>
          <w:sz w:val="22"/>
        </w:rPr>
        <w:t xml:space="preserve">back </w:t>
      </w:r>
      <w:r w:rsidR="00E83269" w:rsidRPr="00161514">
        <w:rPr>
          <w:rFonts w:ascii="Calibri" w:hAnsi="Calibri"/>
          <w:b w:val="0"/>
          <w:sz w:val="22"/>
        </w:rPr>
        <w:t xml:space="preserve">to you! </w:t>
      </w:r>
      <w:r w:rsidR="00C25C98" w:rsidRPr="00161514">
        <w:rPr>
          <w:rFonts w:ascii="Calibri" w:hAnsi="Calibri"/>
          <w:b w:val="0"/>
          <w:sz w:val="22"/>
        </w:rPr>
        <w:t>Maybe you’ll</w:t>
      </w:r>
      <w:r w:rsidR="00E83269" w:rsidRPr="00161514">
        <w:rPr>
          <w:rFonts w:ascii="Calibri" w:hAnsi="Calibri"/>
          <w:b w:val="0"/>
          <w:sz w:val="22"/>
        </w:rPr>
        <w:t xml:space="preserve"> get a Gold Star from us.</w:t>
      </w:r>
      <w:r w:rsidR="00F140F7" w:rsidRPr="00161514">
        <w:rPr>
          <w:rFonts w:ascii="Calibri" w:hAnsi="Calibri"/>
          <w:b w:val="0"/>
          <w:sz w:val="22"/>
        </w:rPr>
        <w:t xml:space="preserve">  You might want to share your </w:t>
      </w:r>
      <w:r w:rsidR="00E62342" w:rsidRPr="00161514">
        <w:rPr>
          <w:rFonts w:ascii="Calibri" w:hAnsi="Calibri"/>
          <w:b w:val="0"/>
          <w:sz w:val="22"/>
        </w:rPr>
        <w:t>report</w:t>
      </w:r>
      <w:r w:rsidR="00F140F7" w:rsidRPr="00161514">
        <w:rPr>
          <w:rFonts w:ascii="Calibri" w:hAnsi="Calibri"/>
          <w:b w:val="0"/>
          <w:sz w:val="22"/>
        </w:rPr>
        <w:t xml:space="preserve"> with your teacher, and your friends as well!</w:t>
      </w:r>
      <w:r w:rsidR="007F10C5" w:rsidRPr="00161514">
        <w:rPr>
          <w:rFonts w:ascii="Calibri" w:hAnsi="Calibri"/>
          <w:b w:val="0"/>
          <w:sz w:val="22"/>
        </w:rPr>
        <w:t xml:space="preserve">  </w:t>
      </w:r>
      <w:r w:rsidR="00E62342" w:rsidRPr="00161514">
        <w:rPr>
          <w:rFonts w:ascii="Calibri" w:hAnsi="Calibri"/>
          <w:b w:val="0"/>
          <w:sz w:val="22"/>
        </w:rPr>
        <w:t xml:space="preserve"> </w:t>
      </w:r>
    </w:p>
    <w:p w14:paraId="5491CD0B" w14:textId="40965557" w:rsidR="000E56C9" w:rsidRPr="00161514" w:rsidRDefault="000E56C9">
      <w:pPr>
        <w:rPr>
          <w:rFonts w:ascii="Calibri" w:hAnsi="Calibri"/>
          <w:sz w:val="22"/>
        </w:rPr>
      </w:pPr>
      <w:r w:rsidRPr="00161514">
        <w:rPr>
          <w:rFonts w:ascii="Calibri" w:hAnsi="Calibri"/>
          <w:b/>
          <w:sz w:val="22"/>
        </w:rPr>
        <w:t>Dick Larson</w:t>
      </w:r>
      <w:r w:rsidRPr="00161514">
        <w:rPr>
          <w:rFonts w:ascii="Calibri" w:hAnsi="Calibri"/>
          <w:sz w:val="22"/>
        </w:rPr>
        <w:t xml:space="preserve">    </w:t>
      </w:r>
      <w:hyperlink r:id="rId8" w:history="1">
        <w:r w:rsidR="00D44450" w:rsidRPr="00161514">
          <w:rPr>
            <w:rStyle w:val="Hyperlink"/>
            <w:rFonts w:ascii="Calibri" w:hAnsi="Calibri" w:cs="Helvetica Neue"/>
            <w:sz w:val="22"/>
            <w:szCs w:val="36"/>
          </w:rPr>
          <w:t>blossoms@mit.edu</w:t>
        </w:r>
      </w:hyperlink>
      <w:r w:rsidRPr="00161514">
        <w:rPr>
          <w:rFonts w:ascii="Calibri" w:hAnsi="Calibri"/>
          <w:sz w:val="22"/>
        </w:rPr>
        <w:t xml:space="preserve"> </w:t>
      </w:r>
    </w:p>
    <w:p w14:paraId="2CACF8B3" w14:textId="77777777" w:rsidR="001C081F" w:rsidRPr="00161514" w:rsidRDefault="000E56C9">
      <w:pPr>
        <w:rPr>
          <w:rFonts w:ascii="Calibri" w:hAnsi="Calibri"/>
          <w:sz w:val="22"/>
        </w:rPr>
      </w:pPr>
      <w:r w:rsidRPr="00161514">
        <w:rPr>
          <w:rFonts w:ascii="Calibri" w:hAnsi="Calibri"/>
          <w:sz w:val="22"/>
        </w:rPr>
        <w:t>Mitsui Professor, Post-Tenure, Institute for Data, Systems, and Society</w:t>
      </w:r>
    </w:p>
    <w:p w14:paraId="09BDEF79" w14:textId="02CDB942" w:rsidR="000E56C9" w:rsidRPr="00161514" w:rsidRDefault="000E56C9">
      <w:pPr>
        <w:rPr>
          <w:rFonts w:ascii="Calibri" w:hAnsi="Calibri"/>
          <w:sz w:val="22"/>
        </w:rPr>
      </w:pPr>
      <w:r w:rsidRPr="00161514">
        <w:rPr>
          <w:rFonts w:ascii="Calibri" w:hAnsi="Calibri"/>
          <w:sz w:val="22"/>
        </w:rPr>
        <w:t>Massachusetts Institute of Technology, Cambridge, Massachusetts 02139 USA</w:t>
      </w:r>
    </w:p>
    <w:p w14:paraId="327CD029" w14:textId="5CFC47C4" w:rsidR="00557FDE" w:rsidRPr="00E66E08" w:rsidRDefault="00557FDE" w:rsidP="00557FDE">
      <w:pPr>
        <w:rPr>
          <w:sz w:val="22"/>
        </w:rPr>
      </w:pPr>
      <w:r>
        <w:rPr>
          <w:sz w:val="22"/>
        </w:rPr>
        <w:t>__________________________________________________________________________________</w:t>
      </w:r>
      <w:r w:rsidR="006F0C32">
        <w:rPr>
          <w:sz w:val="22"/>
        </w:rPr>
        <w:t>__</w:t>
      </w:r>
    </w:p>
    <w:p w14:paraId="3A3F2F07" w14:textId="54BE4219" w:rsidR="00EC0E57" w:rsidRPr="00EC0E57" w:rsidRDefault="001E66EE" w:rsidP="00FA425C">
      <w:pPr>
        <w:rPr>
          <w:b/>
          <w:u w:val="single"/>
        </w:rPr>
      </w:pPr>
      <w:r>
        <w:rPr>
          <w:b/>
          <w:u w:val="single"/>
        </w:rPr>
        <w:t>Also include in</w:t>
      </w:r>
      <w:r w:rsidR="00FC1A83">
        <w:rPr>
          <w:b/>
          <w:u w:val="single"/>
        </w:rPr>
        <w:t xml:space="preserve"> your report</w:t>
      </w:r>
      <w:r>
        <w:rPr>
          <w:b/>
          <w:u w:val="single"/>
        </w:rPr>
        <w:t xml:space="preserve">, </w:t>
      </w:r>
      <w:r w:rsidR="00996CD7">
        <w:rPr>
          <w:b/>
          <w:u w:val="single"/>
        </w:rPr>
        <w:t xml:space="preserve">paragraph </w:t>
      </w:r>
      <w:r>
        <w:rPr>
          <w:b/>
          <w:u w:val="single"/>
        </w:rPr>
        <w:t xml:space="preserve">text answers to these two </w:t>
      </w:r>
      <w:r w:rsidR="00C212AE">
        <w:rPr>
          <w:b/>
          <w:u w:val="single"/>
        </w:rPr>
        <w:t>questions:</w:t>
      </w:r>
    </w:p>
    <w:p w14:paraId="2D226932" w14:textId="2FFF25A1" w:rsidR="00475B1F" w:rsidRPr="000E5C7F" w:rsidRDefault="00996CD7" w:rsidP="000E5C7F">
      <w:pPr>
        <w:pStyle w:val="ListParagraph"/>
        <w:numPr>
          <w:ilvl w:val="0"/>
          <w:numId w:val="5"/>
        </w:numPr>
        <w:rPr>
          <w:rFonts w:ascii="Calibri" w:hAnsi="Calibri"/>
          <w:sz w:val="22"/>
        </w:rPr>
      </w:pPr>
      <w:r>
        <w:rPr>
          <w:rFonts w:ascii="Calibri" w:hAnsi="Calibri"/>
          <w:sz w:val="22"/>
        </w:rPr>
        <w:t xml:space="preserve">You have learned the metaphor, </w:t>
      </w:r>
      <w:r w:rsidRPr="00996CD7">
        <w:rPr>
          <w:rFonts w:ascii="Calibri" w:hAnsi="Calibri"/>
          <w:b/>
          <w:i/>
          <w:sz w:val="22"/>
        </w:rPr>
        <w:t>Tragedy of the Commons</w:t>
      </w:r>
      <w:r>
        <w:rPr>
          <w:rFonts w:ascii="Calibri" w:hAnsi="Calibri"/>
          <w:sz w:val="22"/>
        </w:rPr>
        <w:t>.</w:t>
      </w:r>
      <w:r w:rsidR="00146D01" w:rsidRPr="000E5C7F">
        <w:rPr>
          <w:rFonts w:ascii="Calibri" w:hAnsi="Calibri"/>
          <w:sz w:val="22"/>
        </w:rPr>
        <w:t xml:space="preserve">  </w:t>
      </w:r>
      <w:r>
        <w:rPr>
          <w:rFonts w:ascii="Calibri" w:hAnsi="Calibri"/>
          <w:sz w:val="22"/>
          <w:szCs w:val="20"/>
        </w:rPr>
        <w:t xml:space="preserve"> In your own words, written for a friend or family member, explain this metaphor.  Describe how it may apply to an important problem in your own community, and knowing what you know now, how thinking in this way may lead to new policies to reduce the seriousness of this problem.</w:t>
      </w:r>
    </w:p>
    <w:p w14:paraId="0A40D704" w14:textId="2127DFB7" w:rsidR="00475B1F" w:rsidRPr="00475B1F" w:rsidRDefault="00120F8D" w:rsidP="00475B1F">
      <w:pPr>
        <w:pStyle w:val="ListParagraph"/>
        <w:numPr>
          <w:ilvl w:val="0"/>
          <w:numId w:val="5"/>
        </w:numPr>
        <w:rPr>
          <w:rFonts w:ascii="Calibri" w:hAnsi="Calibri"/>
          <w:sz w:val="22"/>
        </w:rPr>
      </w:pPr>
      <w:r>
        <w:rPr>
          <w:rFonts w:ascii="Calibri" w:hAnsi="Calibri"/>
          <w:sz w:val="22"/>
        </w:rPr>
        <w:t>There is also “</w:t>
      </w:r>
      <w:r w:rsidRPr="00120F8D">
        <w:rPr>
          <w:rFonts w:ascii="Calibri" w:hAnsi="Calibri"/>
          <w:b/>
          <w:i/>
          <w:sz w:val="22"/>
        </w:rPr>
        <w:t>Reverse Tragedy of the Commons.”</w:t>
      </w:r>
      <w:r w:rsidR="00475B1F" w:rsidRPr="00475B1F">
        <w:rPr>
          <w:rFonts w:ascii="Calibri" w:hAnsi="Calibri"/>
          <w:sz w:val="22"/>
        </w:rPr>
        <w:t xml:space="preserve">  </w:t>
      </w:r>
      <w:r w:rsidR="00996CD7">
        <w:rPr>
          <w:sz w:val="22"/>
        </w:rPr>
        <w:t xml:space="preserve"> </w:t>
      </w:r>
      <w:r>
        <w:rPr>
          <w:sz w:val="22"/>
        </w:rPr>
        <w:t>This occurs</w:t>
      </w:r>
      <w:r w:rsidR="00171B21">
        <w:rPr>
          <w:sz w:val="22"/>
        </w:rPr>
        <w:t xml:space="preserve"> when people in a population do things that are (selfishly) good for themselves and – paradoxically – then found to be good for everyone else as well!   Do good for yourself, and that is good for everyone!  Sound impossible?  Well, think of the current Coronavirus and </w:t>
      </w:r>
      <w:r w:rsidR="00024AE1">
        <w:rPr>
          <w:sz w:val="22"/>
        </w:rPr>
        <w:t xml:space="preserve">personal behaviors of </w:t>
      </w:r>
      <w:r w:rsidR="00171B21">
        <w:rPr>
          <w:sz w:val="22"/>
        </w:rPr>
        <w:t>Social Distancing and Impeccable Hygiene.</w:t>
      </w:r>
      <w:r w:rsidR="008707D1">
        <w:rPr>
          <w:sz w:val="22"/>
        </w:rPr>
        <w:t xml:space="preserve">  Can you explain </w:t>
      </w:r>
      <w:r w:rsidR="008707D1" w:rsidRPr="00F45794">
        <w:rPr>
          <w:i/>
          <w:sz w:val="22"/>
        </w:rPr>
        <w:t>Reverse Tragedy of the Commons</w:t>
      </w:r>
      <w:r w:rsidR="008707D1">
        <w:rPr>
          <w:sz w:val="22"/>
        </w:rPr>
        <w:t xml:space="preserve"> in this situation?  </w:t>
      </w:r>
      <w:r w:rsidR="00F45794">
        <w:rPr>
          <w:sz w:val="22"/>
        </w:rPr>
        <w:t>To</w:t>
      </w:r>
      <w:r w:rsidR="008707D1">
        <w:rPr>
          <w:sz w:val="22"/>
        </w:rPr>
        <w:t xml:space="preserve"> do this, you may have to study a little on the web about infectious diseases and how they are spread</w:t>
      </w:r>
      <w:r w:rsidR="00F45794">
        <w:rPr>
          <w:sz w:val="22"/>
        </w:rPr>
        <w:t xml:space="preserve"> from person to person</w:t>
      </w:r>
      <w:r w:rsidR="008707D1">
        <w:rPr>
          <w:sz w:val="22"/>
        </w:rPr>
        <w:t>.</w:t>
      </w:r>
      <w:r w:rsidR="00F45794">
        <w:rPr>
          <w:sz w:val="22"/>
        </w:rPr>
        <w:t xml:space="preserve">  The key math parameter is </w:t>
      </w:r>
      <w:r w:rsidR="00F45794" w:rsidRPr="00024AE1">
        <w:rPr>
          <w:i/>
          <w:sz w:val="22"/>
        </w:rPr>
        <w:t>R</w:t>
      </w:r>
      <w:r w:rsidR="00F45794" w:rsidRPr="00024AE1">
        <w:rPr>
          <w:i/>
          <w:sz w:val="22"/>
          <w:vertAlign w:val="subscript"/>
        </w:rPr>
        <w:t>0</w:t>
      </w:r>
      <w:r w:rsidR="00F45794">
        <w:rPr>
          <w:sz w:val="22"/>
        </w:rPr>
        <w:t xml:space="preserve">, </w:t>
      </w:r>
      <w:r w:rsidR="00024AE1">
        <w:rPr>
          <w:sz w:val="22"/>
        </w:rPr>
        <w:t xml:space="preserve">the basic reproductive number, </w:t>
      </w:r>
      <w:r w:rsidR="00F45794">
        <w:rPr>
          <w:sz w:val="22"/>
        </w:rPr>
        <w:t>defined to be the mean number of new infections generated by a newly infected person.</w:t>
      </w:r>
      <w:r w:rsidR="00580EA3">
        <w:rPr>
          <w:sz w:val="22"/>
        </w:rPr>
        <w:t xml:space="preserve">  A friendly and accessible resource is the BLOSSOMS lesson, </w:t>
      </w:r>
      <w:r w:rsidR="00580EA3" w:rsidRPr="00580EA3">
        <w:rPr>
          <w:b/>
          <w:i/>
          <w:sz w:val="22"/>
        </w:rPr>
        <w:t>Flu Math Games</w:t>
      </w:r>
      <w:r w:rsidR="00580EA3">
        <w:rPr>
          <w:sz w:val="22"/>
        </w:rPr>
        <w:t>.</w:t>
      </w:r>
      <w:r w:rsidR="009024F7">
        <w:rPr>
          <w:sz w:val="22"/>
        </w:rPr>
        <w:t xml:space="preserve"> </w:t>
      </w:r>
      <w:bookmarkStart w:id="0" w:name="_GoBack"/>
      <w:bookmarkEnd w:id="0"/>
      <w:r w:rsidR="009024F7">
        <w:rPr>
          <w:sz w:val="22"/>
        </w:rPr>
        <w:fldChar w:fldCharType="begin"/>
      </w:r>
      <w:r w:rsidR="009024F7">
        <w:rPr>
          <w:sz w:val="22"/>
        </w:rPr>
        <w:instrText xml:space="preserve"> HYPERLINK "</w:instrText>
      </w:r>
      <w:r w:rsidR="009024F7" w:rsidRPr="009024F7">
        <w:rPr>
          <w:sz w:val="22"/>
        </w:rPr>
        <w:instrText>https://bit.ly/2UtqfCF</w:instrText>
      </w:r>
      <w:r w:rsidR="009024F7">
        <w:rPr>
          <w:sz w:val="22"/>
        </w:rPr>
        <w:instrText xml:space="preserve">" </w:instrText>
      </w:r>
      <w:r w:rsidR="009024F7">
        <w:rPr>
          <w:sz w:val="22"/>
        </w:rPr>
        <w:fldChar w:fldCharType="separate"/>
      </w:r>
      <w:r w:rsidR="009024F7" w:rsidRPr="000B2BDC">
        <w:rPr>
          <w:rStyle w:val="Hyperlink"/>
          <w:sz w:val="22"/>
        </w:rPr>
        <w:t>https://bit.ly/2UtqfCF</w:t>
      </w:r>
      <w:r w:rsidR="009024F7">
        <w:rPr>
          <w:sz w:val="22"/>
        </w:rPr>
        <w:fldChar w:fldCharType="end"/>
      </w:r>
      <w:r w:rsidR="009024F7">
        <w:rPr>
          <w:sz w:val="22"/>
        </w:rPr>
        <w:t xml:space="preserve"> </w:t>
      </w:r>
    </w:p>
    <w:sectPr w:rsidR="00475B1F" w:rsidRPr="00475B1F" w:rsidSect="00842A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BA7C6" w14:textId="77777777" w:rsidR="00734602" w:rsidRDefault="00734602" w:rsidP="00EC4AE6">
      <w:r>
        <w:separator/>
      </w:r>
    </w:p>
  </w:endnote>
  <w:endnote w:type="continuationSeparator" w:id="0">
    <w:p w14:paraId="698FFD09" w14:textId="77777777" w:rsidR="00734602" w:rsidRDefault="00734602" w:rsidP="00EC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2FD2" w14:textId="67C0A056" w:rsidR="009F1C2A" w:rsidRDefault="009F1C2A">
    <w:pPr>
      <w:pStyle w:val="Footer"/>
    </w:pPr>
    <w:r>
      <w:rPr>
        <w:noProof/>
      </w:rPr>
      <w:drawing>
        <wp:inline distT="0" distB="0" distL="0" distR="0" wp14:anchorId="3E9ACCC6" wp14:editId="1B724C21">
          <wp:extent cx="811116" cy="549410"/>
          <wp:effectExtent l="0" t="0" r="1905" b="9525"/>
          <wp:docPr id="2" name="Picture 2"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57" cy="575515"/>
                  </a:xfrm>
                  <a:prstGeom prst="rect">
                    <a:avLst/>
                  </a:prstGeom>
                  <a:noFill/>
                  <a:ln>
                    <a:noFill/>
                  </a:ln>
                </pic:spPr>
              </pic:pic>
            </a:graphicData>
          </a:graphic>
        </wp:inline>
      </w:drawing>
    </w:r>
    <w:r>
      <w:rPr>
        <w:noProof/>
      </w:rPr>
      <w:t xml:space="preserve">   </w:t>
    </w:r>
    <w:r>
      <w:rPr>
        <w:noProof/>
      </w:rPr>
      <w:tab/>
      <w:t xml:space="preserve">  </w:t>
    </w:r>
    <w:r>
      <w:rPr>
        <w:noProof/>
      </w:rPr>
      <w:drawing>
        <wp:inline distT="0" distB="0" distL="0" distR="0" wp14:anchorId="7E470829" wp14:editId="0610F918">
          <wp:extent cx="811116" cy="549410"/>
          <wp:effectExtent l="0" t="0" r="1905" b="9525"/>
          <wp:docPr id="6" name="Picture 6"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57" cy="575515"/>
                  </a:xfrm>
                  <a:prstGeom prst="rect">
                    <a:avLst/>
                  </a:prstGeom>
                  <a:noFill/>
                  <a:ln>
                    <a:noFill/>
                  </a:ln>
                </pic:spPr>
              </pic:pic>
            </a:graphicData>
          </a:graphic>
        </wp:inline>
      </w:drawing>
    </w:r>
    <w:r>
      <w:rPr>
        <w:noProof/>
      </w:rPr>
      <w:t xml:space="preserve">    </w:t>
    </w:r>
    <w:r>
      <w:rPr>
        <w:noProof/>
      </w:rPr>
      <w:tab/>
      <w:t xml:space="preserve"> </w:t>
    </w:r>
    <w:r>
      <w:rPr>
        <w:noProof/>
      </w:rPr>
      <w:drawing>
        <wp:inline distT="0" distB="0" distL="0" distR="0" wp14:anchorId="4DC15EF3" wp14:editId="0E646FAA">
          <wp:extent cx="811116" cy="549410"/>
          <wp:effectExtent l="0" t="0" r="1905" b="9525"/>
          <wp:docPr id="7" name="Picture 7"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57" cy="57551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B1082" w14:textId="77777777" w:rsidR="00734602" w:rsidRDefault="00734602" w:rsidP="00EC4AE6">
      <w:r>
        <w:separator/>
      </w:r>
    </w:p>
  </w:footnote>
  <w:footnote w:type="continuationSeparator" w:id="0">
    <w:p w14:paraId="5624852A" w14:textId="77777777" w:rsidR="00734602" w:rsidRDefault="00734602" w:rsidP="00EC4A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2024" w14:textId="679DB71F" w:rsidR="00EC4AE6" w:rsidRDefault="00EC4AE6">
    <w:pPr>
      <w:pStyle w:val="Header"/>
    </w:pPr>
    <w:r>
      <w:rPr>
        <w:noProof/>
      </w:rPr>
      <w:drawing>
        <wp:inline distT="0" distB="0" distL="0" distR="0" wp14:anchorId="6F6D0E6E" wp14:editId="27CBAB89">
          <wp:extent cx="1765935" cy="462506"/>
          <wp:effectExtent l="0" t="0" r="0" b="0"/>
          <wp:docPr id="1" name="Picture 1" descr="mit_bloss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_blosso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524" cy="512160"/>
                  </a:xfrm>
                  <a:prstGeom prst="rect">
                    <a:avLst/>
                  </a:prstGeom>
                  <a:noFill/>
                  <a:ln>
                    <a:noFill/>
                  </a:ln>
                </pic:spPr>
              </pic:pic>
            </a:graphicData>
          </a:graphic>
        </wp:inline>
      </w:drawing>
    </w:r>
    <w:r>
      <w:tab/>
      <w:t xml:space="preserve">         </w:t>
    </w:r>
    <w:r>
      <w:tab/>
    </w:r>
    <w:r>
      <w:rPr>
        <w:noProof/>
      </w:rPr>
      <w:drawing>
        <wp:inline distT="0" distB="0" distL="0" distR="0" wp14:anchorId="235CF3E0" wp14:editId="07AF3555">
          <wp:extent cx="1797685" cy="401407"/>
          <wp:effectExtent l="0" t="0" r="5715" b="5080"/>
          <wp:docPr id="3" name="Picture 3" descr="MIT-logo-with-spelling-office-red-gray-de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logo-with-spelling-office-red-gray-design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816" cy="44810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34562"/>
    <w:multiLevelType w:val="multilevel"/>
    <w:tmpl w:val="0400DC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0143C"/>
    <w:multiLevelType w:val="hybridMultilevel"/>
    <w:tmpl w:val="CEA6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4369C"/>
    <w:multiLevelType w:val="hybridMultilevel"/>
    <w:tmpl w:val="45A0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F0D59"/>
    <w:multiLevelType w:val="hybridMultilevel"/>
    <w:tmpl w:val="973C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97C5A"/>
    <w:multiLevelType w:val="multilevel"/>
    <w:tmpl w:val="DA2AFF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7B05E0"/>
    <w:multiLevelType w:val="multilevel"/>
    <w:tmpl w:val="02B66D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D13DAB"/>
    <w:multiLevelType w:val="multilevel"/>
    <w:tmpl w:val="1022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39414B"/>
    <w:multiLevelType w:val="hybridMultilevel"/>
    <w:tmpl w:val="036A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45851"/>
    <w:multiLevelType w:val="multilevel"/>
    <w:tmpl w:val="036A36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2"/>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5C"/>
    <w:rsid w:val="00024AE1"/>
    <w:rsid w:val="000448C1"/>
    <w:rsid w:val="0005234E"/>
    <w:rsid w:val="000576CC"/>
    <w:rsid w:val="00085043"/>
    <w:rsid w:val="000C142A"/>
    <w:rsid w:val="000E56C9"/>
    <w:rsid w:val="000E5C7F"/>
    <w:rsid w:val="00114A49"/>
    <w:rsid w:val="00120F8D"/>
    <w:rsid w:val="0012768E"/>
    <w:rsid w:val="00146D01"/>
    <w:rsid w:val="00152862"/>
    <w:rsid w:val="001530FB"/>
    <w:rsid w:val="00157E77"/>
    <w:rsid w:val="00161514"/>
    <w:rsid w:val="00171A91"/>
    <w:rsid w:val="00171B21"/>
    <w:rsid w:val="001771B8"/>
    <w:rsid w:val="00193E2B"/>
    <w:rsid w:val="00195F64"/>
    <w:rsid w:val="00196F9A"/>
    <w:rsid w:val="001A15E5"/>
    <w:rsid w:val="001B5D99"/>
    <w:rsid w:val="001C081F"/>
    <w:rsid w:val="001E66EE"/>
    <w:rsid w:val="002050DC"/>
    <w:rsid w:val="00233E85"/>
    <w:rsid w:val="002811F6"/>
    <w:rsid w:val="002D6AC1"/>
    <w:rsid w:val="00314B80"/>
    <w:rsid w:val="003417D7"/>
    <w:rsid w:val="0034240A"/>
    <w:rsid w:val="003566EB"/>
    <w:rsid w:val="003575E3"/>
    <w:rsid w:val="00361F77"/>
    <w:rsid w:val="00362B05"/>
    <w:rsid w:val="0037522B"/>
    <w:rsid w:val="0038233D"/>
    <w:rsid w:val="00382BD8"/>
    <w:rsid w:val="00395355"/>
    <w:rsid w:val="003A35DE"/>
    <w:rsid w:val="003D393A"/>
    <w:rsid w:val="00403BD6"/>
    <w:rsid w:val="004274F7"/>
    <w:rsid w:val="00432925"/>
    <w:rsid w:val="0045117B"/>
    <w:rsid w:val="00457D81"/>
    <w:rsid w:val="00475B1F"/>
    <w:rsid w:val="004A0529"/>
    <w:rsid w:val="004F4BCE"/>
    <w:rsid w:val="00507DA8"/>
    <w:rsid w:val="005126A4"/>
    <w:rsid w:val="0053150C"/>
    <w:rsid w:val="00535405"/>
    <w:rsid w:val="00540013"/>
    <w:rsid w:val="00557FDE"/>
    <w:rsid w:val="0056158F"/>
    <w:rsid w:val="00580EA3"/>
    <w:rsid w:val="00593853"/>
    <w:rsid w:val="005A5CA9"/>
    <w:rsid w:val="005E402B"/>
    <w:rsid w:val="006003F0"/>
    <w:rsid w:val="00615F3B"/>
    <w:rsid w:val="006307C8"/>
    <w:rsid w:val="00633722"/>
    <w:rsid w:val="006377B9"/>
    <w:rsid w:val="006377C9"/>
    <w:rsid w:val="0069134B"/>
    <w:rsid w:val="00691409"/>
    <w:rsid w:val="006A5FA8"/>
    <w:rsid w:val="006A787C"/>
    <w:rsid w:val="006F0C32"/>
    <w:rsid w:val="006F7019"/>
    <w:rsid w:val="00705DB5"/>
    <w:rsid w:val="0071585D"/>
    <w:rsid w:val="00723919"/>
    <w:rsid w:val="007302CF"/>
    <w:rsid w:val="00734602"/>
    <w:rsid w:val="00741667"/>
    <w:rsid w:val="00741F68"/>
    <w:rsid w:val="00781DB7"/>
    <w:rsid w:val="00792B0A"/>
    <w:rsid w:val="007F10C5"/>
    <w:rsid w:val="007F7C46"/>
    <w:rsid w:val="00824FE5"/>
    <w:rsid w:val="00842A1C"/>
    <w:rsid w:val="00862DFB"/>
    <w:rsid w:val="00865D01"/>
    <w:rsid w:val="008707D1"/>
    <w:rsid w:val="00875981"/>
    <w:rsid w:val="00882CCB"/>
    <w:rsid w:val="008864F0"/>
    <w:rsid w:val="008A1CFC"/>
    <w:rsid w:val="008A70AC"/>
    <w:rsid w:val="008F13A1"/>
    <w:rsid w:val="008F5278"/>
    <w:rsid w:val="009024F7"/>
    <w:rsid w:val="00906C10"/>
    <w:rsid w:val="00906CE1"/>
    <w:rsid w:val="009611EB"/>
    <w:rsid w:val="009703AC"/>
    <w:rsid w:val="00971BA6"/>
    <w:rsid w:val="0098142A"/>
    <w:rsid w:val="00996CD7"/>
    <w:rsid w:val="009B2D84"/>
    <w:rsid w:val="009E2E04"/>
    <w:rsid w:val="009F1C2A"/>
    <w:rsid w:val="00A03846"/>
    <w:rsid w:val="00A3647B"/>
    <w:rsid w:val="00A50894"/>
    <w:rsid w:val="00A869F6"/>
    <w:rsid w:val="00A93AF0"/>
    <w:rsid w:val="00A96712"/>
    <w:rsid w:val="00A97E01"/>
    <w:rsid w:val="00AD26D5"/>
    <w:rsid w:val="00AD6BF5"/>
    <w:rsid w:val="00B86494"/>
    <w:rsid w:val="00B94223"/>
    <w:rsid w:val="00B944F8"/>
    <w:rsid w:val="00BC5E05"/>
    <w:rsid w:val="00BE7269"/>
    <w:rsid w:val="00BF06AD"/>
    <w:rsid w:val="00C04CC2"/>
    <w:rsid w:val="00C212AE"/>
    <w:rsid w:val="00C25C98"/>
    <w:rsid w:val="00C4482E"/>
    <w:rsid w:val="00C51469"/>
    <w:rsid w:val="00C5317F"/>
    <w:rsid w:val="00CC5471"/>
    <w:rsid w:val="00D0436D"/>
    <w:rsid w:val="00D44450"/>
    <w:rsid w:val="00D54439"/>
    <w:rsid w:val="00D576A5"/>
    <w:rsid w:val="00D76D10"/>
    <w:rsid w:val="00D93137"/>
    <w:rsid w:val="00DA6BC8"/>
    <w:rsid w:val="00DD66F7"/>
    <w:rsid w:val="00DF353A"/>
    <w:rsid w:val="00E241AA"/>
    <w:rsid w:val="00E44066"/>
    <w:rsid w:val="00E44989"/>
    <w:rsid w:val="00E62342"/>
    <w:rsid w:val="00E66E08"/>
    <w:rsid w:val="00E83269"/>
    <w:rsid w:val="00E92635"/>
    <w:rsid w:val="00E97372"/>
    <w:rsid w:val="00EC0E57"/>
    <w:rsid w:val="00EC4AE6"/>
    <w:rsid w:val="00EE09A1"/>
    <w:rsid w:val="00EF723B"/>
    <w:rsid w:val="00F00FB6"/>
    <w:rsid w:val="00F11A2A"/>
    <w:rsid w:val="00F140F7"/>
    <w:rsid w:val="00F3057D"/>
    <w:rsid w:val="00F3432A"/>
    <w:rsid w:val="00F45794"/>
    <w:rsid w:val="00F51B78"/>
    <w:rsid w:val="00F66582"/>
    <w:rsid w:val="00F87075"/>
    <w:rsid w:val="00FA425C"/>
    <w:rsid w:val="00FC1A83"/>
    <w:rsid w:val="00FE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208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712"/>
    <w:rPr>
      <w:rFonts w:ascii="Times New Roman" w:hAnsi="Times New Roman" w:cs="Times New Roman"/>
    </w:rPr>
  </w:style>
  <w:style w:type="paragraph" w:styleId="Heading1">
    <w:name w:val="heading 1"/>
    <w:basedOn w:val="Normal"/>
    <w:link w:val="Heading1Char"/>
    <w:uiPriority w:val="9"/>
    <w:qFormat/>
    <w:rsid w:val="00862DF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5C"/>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862DFB"/>
    <w:rPr>
      <w:rFonts w:ascii="Times New Roman" w:hAnsi="Times New Roman" w:cs="Times New Roman"/>
      <w:b/>
      <w:bCs/>
      <w:kern w:val="36"/>
      <w:sz w:val="48"/>
      <w:szCs w:val="48"/>
    </w:rPr>
  </w:style>
  <w:style w:type="character" w:styleId="Hyperlink">
    <w:name w:val="Hyperlink"/>
    <w:basedOn w:val="DefaultParagraphFont"/>
    <w:uiPriority w:val="99"/>
    <w:unhideWhenUsed/>
    <w:rsid w:val="00862DFB"/>
    <w:rPr>
      <w:color w:val="0563C1" w:themeColor="hyperlink"/>
      <w:u w:val="single"/>
    </w:rPr>
  </w:style>
  <w:style w:type="paragraph" w:styleId="Header">
    <w:name w:val="header"/>
    <w:basedOn w:val="Normal"/>
    <w:link w:val="HeaderChar"/>
    <w:uiPriority w:val="99"/>
    <w:unhideWhenUsed/>
    <w:rsid w:val="00EC4AE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C4AE6"/>
  </w:style>
  <w:style w:type="paragraph" w:styleId="Footer">
    <w:name w:val="footer"/>
    <w:basedOn w:val="Normal"/>
    <w:link w:val="FooterChar"/>
    <w:uiPriority w:val="99"/>
    <w:unhideWhenUsed/>
    <w:rsid w:val="00EC4AE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C4AE6"/>
  </w:style>
  <w:style w:type="paragraph" w:styleId="NormalWeb">
    <w:name w:val="Normal (Web)"/>
    <w:basedOn w:val="Normal"/>
    <w:uiPriority w:val="99"/>
    <w:semiHidden/>
    <w:unhideWhenUsed/>
    <w:rsid w:val="00146D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5972">
      <w:bodyDiv w:val="1"/>
      <w:marLeft w:val="0"/>
      <w:marRight w:val="0"/>
      <w:marTop w:val="0"/>
      <w:marBottom w:val="0"/>
      <w:divBdr>
        <w:top w:val="none" w:sz="0" w:space="0" w:color="auto"/>
        <w:left w:val="none" w:sz="0" w:space="0" w:color="auto"/>
        <w:bottom w:val="none" w:sz="0" w:space="0" w:color="auto"/>
        <w:right w:val="none" w:sz="0" w:space="0" w:color="auto"/>
      </w:divBdr>
    </w:div>
    <w:div w:id="325519308">
      <w:bodyDiv w:val="1"/>
      <w:marLeft w:val="0"/>
      <w:marRight w:val="0"/>
      <w:marTop w:val="0"/>
      <w:marBottom w:val="0"/>
      <w:divBdr>
        <w:top w:val="none" w:sz="0" w:space="0" w:color="auto"/>
        <w:left w:val="none" w:sz="0" w:space="0" w:color="auto"/>
        <w:bottom w:val="none" w:sz="0" w:space="0" w:color="auto"/>
        <w:right w:val="none" w:sz="0" w:space="0" w:color="auto"/>
      </w:divBdr>
    </w:div>
    <w:div w:id="438453324">
      <w:bodyDiv w:val="1"/>
      <w:marLeft w:val="0"/>
      <w:marRight w:val="0"/>
      <w:marTop w:val="0"/>
      <w:marBottom w:val="0"/>
      <w:divBdr>
        <w:top w:val="none" w:sz="0" w:space="0" w:color="auto"/>
        <w:left w:val="none" w:sz="0" w:space="0" w:color="auto"/>
        <w:bottom w:val="none" w:sz="0" w:space="0" w:color="auto"/>
        <w:right w:val="none" w:sz="0" w:space="0" w:color="auto"/>
      </w:divBdr>
      <w:divsChild>
        <w:div w:id="878511385">
          <w:marLeft w:val="0"/>
          <w:marRight w:val="0"/>
          <w:marTop w:val="0"/>
          <w:marBottom w:val="0"/>
          <w:divBdr>
            <w:top w:val="none" w:sz="0" w:space="0" w:color="auto"/>
            <w:left w:val="none" w:sz="0" w:space="0" w:color="auto"/>
            <w:bottom w:val="none" w:sz="0" w:space="0" w:color="auto"/>
            <w:right w:val="none" w:sz="0" w:space="0" w:color="auto"/>
          </w:divBdr>
          <w:divsChild>
            <w:div w:id="1695883588">
              <w:marLeft w:val="0"/>
              <w:marRight w:val="0"/>
              <w:marTop w:val="0"/>
              <w:marBottom w:val="0"/>
              <w:divBdr>
                <w:top w:val="none" w:sz="0" w:space="0" w:color="auto"/>
                <w:left w:val="none" w:sz="0" w:space="0" w:color="auto"/>
                <w:bottom w:val="none" w:sz="0" w:space="0" w:color="auto"/>
                <w:right w:val="none" w:sz="0" w:space="0" w:color="auto"/>
              </w:divBdr>
              <w:divsChild>
                <w:div w:id="5455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3928">
      <w:bodyDiv w:val="1"/>
      <w:marLeft w:val="0"/>
      <w:marRight w:val="0"/>
      <w:marTop w:val="0"/>
      <w:marBottom w:val="0"/>
      <w:divBdr>
        <w:top w:val="none" w:sz="0" w:space="0" w:color="auto"/>
        <w:left w:val="none" w:sz="0" w:space="0" w:color="auto"/>
        <w:bottom w:val="none" w:sz="0" w:space="0" w:color="auto"/>
        <w:right w:val="none" w:sz="0" w:space="0" w:color="auto"/>
      </w:divBdr>
      <w:divsChild>
        <w:div w:id="509685464">
          <w:marLeft w:val="0"/>
          <w:marRight w:val="0"/>
          <w:marTop w:val="0"/>
          <w:marBottom w:val="0"/>
          <w:divBdr>
            <w:top w:val="none" w:sz="0" w:space="0" w:color="auto"/>
            <w:left w:val="none" w:sz="0" w:space="0" w:color="auto"/>
            <w:bottom w:val="none" w:sz="0" w:space="0" w:color="auto"/>
            <w:right w:val="none" w:sz="0" w:space="0" w:color="auto"/>
          </w:divBdr>
          <w:divsChild>
            <w:div w:id="1483543541">
              <w:marLeft w:val="0"/>
              <w:marRight w:val="0"/>
              <w:marTop w:val="0"/>
              <w:marBottom w:val="0"/>
              <w:divBdr>
                <w:top w:val="none" w:sz="0" w:space="0" w:color="auto"/>
                <w:left w:val="none" w:sz="0" w:space="0" w:color="auto"/>
                <w:bottom w:val="none" w:sz="0" w:space="0" w:color="auto"/>
                <w:right w:val="none" w:sz="0" w:space="0" w:color="auto"/>
              </w:divBdr>
              <w:divsChild>
                <w:div w:id="1439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00805">
      <w:bodyDiv w:val="1"/>
      <w:marLeft w:val="0"/>
      <w:marRight w:val="0"/>
      <w:marTop w:val="0"/>
      <w:marBottom w:val="0"/>
      <w:divBdr>
        <w:top w:val="none" w:sz="0" w:space="0" w:color="auto"/>
        <w:left w:val="none" w:sz="0" w:space="0" w:color="auto"/>
        <w:bottom w:val="none" w:sz="0" w:space="0" w:color="auto"/>
        <w:right w:val="none" w:sz="0" w:space="0" w:color="auto"/>
      </w:divBdr>
    </w:div>
    <w:div w:id="715088799">
      <w:bodyDiv w:val="1"/>
      <w:marLeft w:val="0"/>
      <w:marRight w:val="0"/>
      <w:marTop w:val="0"/>
      <w:marBottom w:val="0"/>
      <w:divBdr>
        <w:top w:val="none" w:sz="0" w:space="0" w:color="auto"/>
        <w:left w:val="none" w:sz="0" w:space="0" w:color="auto"/>
        <w:bottom w:val="none" w:sz="0" w:space="0" w:color="auto"/>
        <w:right w:val="none" w:sz="0" w:space="0" w:color="auto"/>
      </w:divBdr>
      <w:divsChild>
        <w:div w:id="38479992">
          <w:marLeft w:val="0"/>
          <w:marRight w:val="0"/>
          <w:marTop w:val="0"/>
          <w:marBottom w:val="0"/>
          <w:divBdr>
            <w:top w:val="none" w:sz="0" w:space="0" w:color="auto"/>
            <w:left w:val="none" w:sz="0" w:space="0" w:color="auto"/>
            <w:bottom w:val="none" w:sz="0" w:space="0" w:color="auto"/>
            <w:right w:val="none" w:sz="0" w:space="0" w:color="auto"/>
          </w:divBdr>
          <w:divsChild>
            <w:div w:id="394544536">
              <w:marLeft w:val="0"/>
              <w:marRight w:val="0"/>
              <w:marTop w:val="0"/>
              <w:marBottom w:val="0"/>
              <w:divBdr>
                <w:top w:val="none" w:sz="0" w:space="0" w:color="auto"/>
                <w:left w:val="none" w:sz="0" w:space="0" w:color="auto"/>
                <w:bottom w:val="none" w:sz="0" w:space="0" w:color="auto"/>
                <w:right w:val="none" w:sz="0" w:space="0" w:color="auto"/>
              </w:divBdr>
              <w:divsChild>
                <w:div w:id="17146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50324">
      <w:bodyDiv w:val="1"/>
      <w:marLeft w:val="0"/>
      <w:marRight w:val="0"/>
      <w:marTop w:val="0"/>
      <w:marBottom w:val="0"/>
      <w:divBdr>
        <w:top w:val="none" w:sz="0" w:space="0" w:color="auto"/>
        <w:left w:val="none" w:sz="0" w:space="0" w:color="auto"/>
        <w:bottom w:val="none" w:sz="0" w:space="0" w:color="auto"/>
        <w:right w:val="none" w:sz="0" w:space="0" w:color="auto"/>
      </w:divBdr>
    </w:div>
    <w:div w:id="1125539406">
      <w:bodyDiv w:val="1"/>
      <w:marLeft w:val="0"/>
      <w:marRight w:val="0"/>
      <w:marTop w:val="0"/>
      <w:marBottom w:val="0"/>
      <w:divBdr>
        <w:top w:val="none" w:sz="0" w:space="0" w:color="auto"/>
        <w:left w:val="none" w:sz="0" w:space="0" w:color="auto"/>
        <w:bottom w:val="none" w:sz="0" w:space="0" w:color="auto"/>
        <w:right w:val="none" w:sz="0" w:space="0" w:color="auto"/>
      </w:divBdr>
    </w:div>
    <w:div w:id="1286542582">
      <w:bodyDiv w:val="1"/>
      <w:marLeft w:val="0"/>
      <w:marRight w:val="0"/>
      <w:marTop w:val="0"/>
      <w:marBottom w:val="0"/>
      <w:divBdr>
        <w:top w:val="none" w:sz="0" w:space="0" w:color="auto"/>
        <w:left w:val="none" w:sz="0" w:space="0" w:color="auto"/>
        <w:bottom w:val="none" w:sz="0" w:space="0" w:color="auto"/>
        <w:right w:val="none" w:sz="0" w:space="0" w:color="auto"/>
      </w:divBdr>
      <w:divsChild>
        <w:div w:id="1495148642">
          <w:marLeft w:val="0"/>
          <w:marRight w:val="0"/>
          <w:marTop w:val="0"/>
          <w:marBottom w:val="0"/>
          <w:divBdr>
            <w:top w:val="none" w:sz="0" w:space="0" w:color="auto"/>
            <w:left w:val="none" w:sz="0" w:space="0" w:color="auto"/>
            <w:bottom w:val="none" w:sz="0" w:space="0" w:color="auto"/>
            <w:right w:val="none" w:sz="0" w:space="0" w:color="auto"/>
          </w:divBdr>
          <w:divsChild>
            <w:div w:id="33429097">
              <w:marLeft w:val="0"/>
              <w:marRight w:val="0"/>
              <w:marTop w:val="0"/>
              <w:marBottom w:val="0"/>
              <w:divBdr>
                <w:top w:val="none" w:sz="0" w:space="0" w:color="auto"/>
                <w:left w:val="none" w:sz="0" w:space="0" w:color="auto"/>
                <w:bottom w:val="none" w:sz="0" w:space="0" w:color="auto"/>
                <w:right w:val="none" w:sz="0" w:space="0" w:color="auto"/>
              </w:divBdr>
              <w:divsChild>
                <w:div w:id="14589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3649">
      <w:bodyDiv w:val="1"/>
      <w:marLeft w:val="0"/>
      <w:marRight w:val="0"/>
      <w:marTop w:val="0"/>
      <w:marBottom w:val="0"/>
      <w:divBdr>
        <w:top w:val="none" w:sz="0" w:space="0" w:color="auto"/>
        <w:left w:val="none" w:sz="0" w:space="0" w:color="auto"/>
        <w:bottom w:val="none" w:sz="0" w:space="0" w:color="auto"/>
        <w:right w:val="none" w:sz="0" w:space="0" w:color="auto"/>
      </w:divBdr>
    </w:div>
    <w:div w:id="1568298409">
      <w:bodyDiv w:val="1"/>
      <w:marLeft w:val="0"/>
      <w:marRight w:val="0"/>
      <w:marTop w:val="0"/>
      <w:marBottom w:val="0"/>
      <w:divBdr>
        <w:top w:val="none" w:sz="0" w:space="0" w:color="auto"/>
        <w:left w:val="none" w:sz="0" w:space="0" w:color="auto"/>
        <w:bottom w:val="none" w:sz="0" w:space="0" w:color="auto"/>
        <w:right w:val="none" w:sz="0" w:space="0" w:color="auto"/>
      </w:divBdr>
    </w:div>
    <w:div w:id="1617562098">
      <w:bodyDiv w:val="1"/>
      <w:marLeft w:val="0"/>
      <w:marRight w:val="0"/>
      <w:marTop w:val="0"/>
      <w:marBottom w:val="0"/>
      <w:divBdr>
        <w:top w:val="none" w:sz="0" w:space="0" w:color="auto"/>
        <w:left w:val="none" w:sz="0" w:space="0" w:color="auto"/>
        <w:bottom w:val="none" w:sz="0" w:space="0" w:color="auto"/>
        <w:right w:val="none" w:sz="0" w:space="0" w:color="auto"/>
      </w:divBdr>
    </w:div>
    <w:div w:id="2012951200">
      <w:bodyDiv w:val="1"/>
      <w:marLeft w:val="0"/>
      <w:marRight w:val="0"/>
      <w:marTop w:val="0"/>
      <w:marBottom w:val="0"/>
      <w:divBdr>
        <w:top w:val="none" w:sz="0" w:space="0" w:color="auto"/>
        <w:left w:val="none" w:sz="0" w:space="0" w:color="auto"/>
        <w:bottom w:val="none" w:sz="0" w:space="0" w:color="auto"/>
        <w:right w:val="none" w:sz="0" w:space="0" w:color="auto"/>
      </w:divBdr>
    </w:div>
    <w:div w:id="2094160054">
      <w:bodyDiv w:val="1"/>
      <w:marLeft w:val="0"/>
      <w:marRight w:val="0"/>
      <w:marTop w:val="0"/>
      <w:marBottom w:val="0"/>
      <w:divBdr>
        <w:top w:val="none" w:sz="0" w:space="0" w:color="auto"/>
        <w:left w:val="none" w:sz="0" w:space="0" w:color="auto"/>
        <w:bottom w:val="none" w:sz="0" w:space="0" w:color="auto"/>
        <w:right w:val="none" w:sz="0" w:space="0" w:color="auto"/>
      </w:divBdr>
    </w:div>
    <w:div w:id="2114399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lossoms.mit.edu/videos/lessons/tragedy_commons" TargetMode="External"/><Relationship Id="rId8" Type="http://schemas.openxmlformats.org/officeDocument/2006/relationships/hyperlink" Target="mailto:blossoms@mit.ed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514</Words>
  <Characters>2932</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Tragedy of the Commons</vt:lpstr>
      <vt:lpstr>Here is your voluntary assignment:  Watch the assigned BLOSSOMS video (Tragedy o</vt:lpstr>
      <vt:lpstr>In addition, your short report (300 words or less), should include your response</vt:lpstr>
    </vt:vector>
  </TitlesOfParts>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2020-03-28T19:31:00Z</cp:lastPrinted>
  <dcterms:created xsi:type="dcterms:W3CDTF">2020-03-28T18:42:00Z</dcterms:created>
  <dcterms:modified xsi:type="dcterms:W3CDTF">2020-03-28T19:38:00Z</dcterms:modified>
</cp:coreProperties>
</file>