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8B97ED" w14:textId="77777777" w:rsidR="00AE5664" w:rsidRPr="00DD76E8" w:rsidRDefault="00C15806">
      <w:pPr>
        <w:pStyle w:val="Title"/>
        <w:rPr>
          <w:rFonts w:ascii="Times New Roman Bold" w:hAnsi="Times New Roman Bold"/>
          <w:b/>
          <w:bCs/>
          <w:sz w:val="28"/>
          <w:szCs w:val="28"/>
          <w:u w:val="single"/>
        </w:rPr>
      </w:pPr>
      <w:r w:rsidRPr="00DD76E8">
        <w:rPr>
          <w:rFonts w:ascii="Times New Roman Bold" w:hAnsi="Times New Roman Bold"/>
          <w:b/>
          <w:bCs/>
          <w:sz w:val="28"/>
          <w:szCs w:val="28"/>
          <w:u w:val="single"/>
        </w:rPr>
        <w:t>Lifecycle Analysis of an Artifact</w:t>
      </w:r>
    </w:p>
    <w:p w14:paraId="59505B67" w14:textId="77777777" w:rsidR="00AE5664" w:rsidRPr="00DD76E8" w:rsidRDefault="00AE5664">
      <w:pPr>
        <w:jc w:val="center"/>
        <w:rPr>
          <w:sz w:val="26"/>
          <w:szCs w:val="26"/>
        </w:rPr>
      </w:pPr>
    </w:p>
    <w:p w14:paraId="7ACF6571" w14:textId="77777777" w:rsidR="00AE5664" w:rsidRDefault="00C15806" w:rsidP="47147919">
      <w:pPr>
        <w:pBdr>
          <w:top w:val="nil"/>
          <w:left w:val="nil"/>
          <w:bottom w:val="nil"/>
          <w:right w:val="nil"/>
          <w:between w:val="nil"/>
        </w:pBdr>
        <w:ind w:firstLine="720"/>
        <w:rPr>
          <w:sz w:val="26"/>
          <w:szCs w:val="26"/>
        </w:rPr>
      </w:pPr>
      <w:r w:rsidRPr="00DD76E8">
        <w:rPr>
          <w:sz w:val="26"/>
          <w:szCs w:val="26"/>
        </w:rPr>
        <w:t>In this project, you will research the lifecycle of a consumer product or artifact, make a poster to illustrate and explain the lifecycle of your chosen artifact, and present your findings to the class. You may work in groups of 2 or 3.</w:t>
      </w:r>
    </w:p>
    <w:p w14:paraId="49FAAE31" w14:textId="77777777" w:rsidR="00DD76E8" w:rsidRPr="00DD76E8" w:rsidRDefault="00DD76E8" w:rsidP="47147919">
      <w:pPr>
        <w:pBdr>
          <w:top w:val="nil"/>
          <w:left w:val="nil"/>
          <w:bottom w:val="nil"/>
          <w:right w:val="nil"/>
          <w:between w:val="nil"/>
        </w:pBdr>
        <w:ind w:firstLine="720"/>
        <w:rPr>
          <w:sz w:val="26"/>
          <w:szCs w:val="26"/>
        </w:rPr>
      </w:pPr>
    </w:p>
    <w:p w14:paraId="017396E4" w14:textId="77777777" w:rsidR="00AE5664" w:rsidRPr="00DD76E8" w:rsidRDefault="00C15806">
      <w:pPr>
        <w:rPr>
          <w:sz w:val="26"/>
          <w:szCs w:val="26"/>
        </w:rPr>
      </w:pPr>
      <w:r w:rsidRPr="00DD76E8">
        <w:rPr>
          <w:sz w:val="26"/>
          <w:szCs w:val="26"/>
        </w:rPr>
        <w:tab/>
      </w:r>
    </w:p>
    <w:p w14:paraId="4A705F9A" w14:textId="30F967F1" w:rsidR="00AE5664" w:rsidRPr="00DD76E8" w:rsidRDefault="00C15806" w:rsidP="5B1D9BF3">
      <w:pPr>
        <w:rPr>
          <w:rFonts w:ascii="Times New Roman Bold" w:hAnsi="Times New Roman Bold"/>
          <w:b/>
          <w:bCs/>
          <w:sz w:val="26"/>
          <w:szCs w:val="26"/>
        </w:rPr>
      </w:pPr>
      <w:r w:rsidRPr="00DD76E8">
        <w:rPr>
          <w:rFonts w:ascii="Times New Roman Bold" w:hAnsi="Times New Roman Bold"/>
          <w:b/>
          <w:bCs/>
          <w:sz w:val="26"/>
          <w:szCs w:val="26"/>
        </w:rPr>
        <w:t xml:space="preserve">Focus: When researching the lifecycle of your artifact, consider the following questions. </w:t>
      </w:r>
    </w:p>
    <w:p w14:paraId="54106851" w14:textId="77777777" w:rsidR="00AE5664" w:rsidRPr="00DD76E8" w:rsidRDefault="00C15806">
      <w:pPr>
        <w:numPr>
          <w:ilvl w:val="0"/>
          <w:numId w:val="2"/>
        </w:numPr>
        <w:contextualSpacing/>
        <w:rPr>
          <w:sz w:val="26"/>
          <w:szCs w:val="26"/>
        </w:rPr>
      </w:pPr>
      <w:r w:rsidRPr="00DD76E8">
        <w:rPr>
          <w:sz w:val="26"/>
          <w:szCs w:val="26"/>
        </w:rPr>
        <w:t>What are the raw materials that are needed to manufacture your artifact?</w:t>
      </w:r>
    </w:p>
    <w:p w14:paraId="147EDAC6" w14:textId="77777777" w:rsidR="00AE5664" w:rsidRPr="00DD76E8" w:rsidRDefault="00C15806">
      <w:pPr>
        <w:numPr>
          <w:ilvl w:val="0"/>
          <w:numId w:val="2"/>
        </w:numPr>
        <w:contextualSpacing/>
        <w:rPr>
          <w:sz w:val="26"/>
          <w:szCs w:val="26"/>
        </w:rPr>
      </w:pPr>
      <w:r w:rsidRPr="00DD76E8">
        <w:rPr>
          <w:sz w:val="26"/>
          <w:szCs w:val="26"/>
        </w:rPr>
        <w:t>Where do these raw materials originate?</w:t>
      </w:r>
    </w:p>
    <w:p w14:paraId="619B8E42" w14:textId="77777777" w:rsidR="00AE5664" w:rsidRPr="00DD76E8" w:rsidRDefault="00C15806">
      <w:pPr>
        <w:numPr>
          <w:ilvl w:val="0"/>
          <w:numId w:val="2"/>
        </w:numPr>
        <w:contextualSpacing/>
        <w:rPr>
          <w:sz w:val="26"/>
          <w:szCs w:val="26"/>
        </w:rPr>
      </w:pPr>
      <w:r w:rsidRPr="00DD76E8">
        <w:rPr>
          <w:sz w:val="26"/>
          <w:szCs w:val="26"/>
        </w:rPr>
        <w:t>How is your artifact manufactured? (In other words, how does it go from raw materials to finished product?)</w:t>
      </w:r>
    </w:p>
    <w:p w14:paraId="27AD59E3" w14:textId="77777777" w:rsidR="00AE5664" w:rsidRPr="00DD76E8" w:rsidRDefault="00C15806">
      <w:pPr>
        <w:numPr>
          <w:ilvl w:val="0"/>
          <w:numId w:val="2"/>
        </w:numPr>
        <w:contextualSpacing/>
        <w:rPr>
          <w:sz w:val="26"/>
          <w:szCs w:val="26"/>
        </w:rPr>
      </w:pPr>
      <w:r w:rsidRPr="00DD76E8">
        <w:rPr>
          <w:sz w:val="26"/>
          <w:szCs w:val="26"/>
        </w:rPr>
        <w:t>What happens to your artifact after it has been used?</w:t>
      </w:r>
    </w:p>
    <w:p w14:paraId="555E4EBB" w14:textId="0BCB47B9" w:rsidR="00DD76E8" w:rsidRPr="00DD76E8" w:rsidRDefault="00C15806" w:rsidP="00DD76E8">
      <w:pPr>
        <w:numPr>
          <w:ilvl w:val="0"/>
          <w:numId w:val="2"/>
        </w:numPr>
        <w:contextualSpacing/>
        <w:rPr>
          <w:sz w:val="26"/>
          <w:szCs w:val="26"/>
        </w:rPr>
      </w:pPr>
      <w:r w:rsidRPr="00DD76E8">
        <w:rPr>
          <w:sz w:val="26"/>
          <w:szCs w:val="26"/>
        </w:rPr>
        <w:t>How does the lifecycle of your artifact align with the Twelve Principles of Green Chemistry?</w:t>
      </w:r>
    </w:p>
    <w:p w14:paraId="108B459F" w14:textId="77777777" w:rsidR="00DD76E8" w:rsidRDefault="00DD76E8">
      <w:pPr>
        <w:rPr>
          <w:sz w:val="26"/>
          <w:szCs w:val="26"/>
        </w:rPr>
      </w:pPr>
    </w:p>
    <w:p w14:paraId="6B154FBB" w14:textId="77777777" w:rsidR="00DD76E8" w:rsidRPr="00DD76E8" w:rsidRDefault="00DD76E8">
      <w:pPr>
        <w:rPr>
          <w:rFonts w:ascii="Times New Roman Bold" w:hAnsi="Times New Roman Bold"/>
          <w:b/>
          <w:bCs/>
          <w:sz w:val="26"/>
          <w:szCs w:val="26"/>
        </w:rPr>
      </w:pPr>
    </w:p>
    <w:p w14:paraId="76032A1D" w14:textId="77777777" w:rsidR="00AE5664" w:rsidRPr="00DD76E8" w:rsidRDefault="00C15806">
      <w:pPr>
        <w:rPr>
          <w:rFonts w:ascii="Times New Roman Bold" w:hAnsi="Times New Roman Bold"/>
          <w:b/>
          <w:bCs/>
          <w:sz w:val="26"/>
          <w:szCs w:val="26"/>
        </w:rPr>
      </w:pPr>
      <w:r w:rsidRPr="00DD76E8">
        <w:rPr>
          <w:rFonts w:ascii="Times New Roman Bold" w:hAnsi="Times New Roman Bold"/>
          <w:b/>
          <w:bCs/>
          <w:sz w:val="26"/>
          <w:szCs w:val="26"/>
        </w:rPr>
        <w:t>When answering these questions, be specific and be careful not to regurgitate facts that you don’t really understand.</w:t>
      </w:r>
    </w:p>
    <w:p w14:paraId="7273871A" w14:textId="77777777" w:rsidR="00AE5664" w:rsidRPr="00DD76E8" w:rsidRDefault="00AE5664">
      <w:pPr>
        <w:rPr>
          <w:sz w:val="26"/>
          <w:szCs w:val="26"/>
        </w:rPr>
      </w:pPr>
    </w:p>
    <w:p w14:paraId="5512F84A" w14:textId="77777777" w:rsidR="00AE5664" w:rsidRPr="00DD76E8" w:rsidRDefault="00C15806">
      <w:pPr>
        <w:rPr>
          <w:color w:val="FF0000"/>
          <w:sz w:val="26"/>
          <w:szCs w:val="26"/>
        </w:rPr>
      </w:pPr>
      <w:r w:rsidRPr="00DD76E8">
        <w:rPr>
          <w:b/>
          <w:sz w:val="26"/>
          <w:szCs w:val="26"/>
        </w:rPr>
        <w:t>Format:</w:t>
      </w:r>
      <w:r w:rsidRPr="00DD76E8">
        <w:rPr>
          <w:sz w:val="26"/>
          <w:szCs w:val="26"/>
        </w:rPr>
        <w:t xml:space="preserve"> You must present your findings using a tri-fold poster. The center section should include a lifecycle diagram, similar to the examples given in class. The side panels should include explanations of each stage of the lifecycle. You must also turn in a </w:t>
      </w:r>
      <w:proofErr w:type="gramStart"/>
      <w:r w:rsidRPr="00DD76E8">
        <w:rPr>
          <w:sz w:val="26"/>
          <w:szCs w:val="26"/>
        </w:rPr>
        <w:t>properly-formatted</w:t>
      </w:r>
      <w:proofErr w:type="gramEnd"/>
      <w:r w:rsidRPr="00DD76E8">
        <w:rPr>
          <w:sz w:val="26"/>
          <w:szCs w:val="26"/>
        </w:rPr>
        <w:t xml:space="preserve"> works cited page with your poster. </w:t>
      </w:r>
    </w:p>
    <w:p w14:paraId="53CC14DC" w14:textId="77777777" w:rsidR="00AE5664" w:rsidRPr="00DD76E8" w:rsidRDefault="00AE5664">
      <w:pPr>
        <w:rPr>
          <w:sz w:val="26"/>
          <w:szCs w:val="26"/>
        </w:rPr>
      </w:pPr>
    </w:p>
    <w:p w14:paraId="57491DED" w14:textId="77777777" w:rsidR="00AE5664" w:rsidRPr="00DD76E8" w:rsidRDefault="00C15806">
      <w:pPr>
        <w:rPr>
          <w:sz w:val="26"/>
          <w:szCs w:val="26"/>
          <w:u w:val="single"/>
        </w:rPr>
      </w:pPr>
      <w:r w:rsidRPr="00DD76E8">
        <w:rPr>
          <w:b/>
          <w:sz w:val="26"/>
          <w:szCs w:val="26"/>
        </w:rPr>
        <w:t>Sources:</w:t>
      </w:r>
      <w:r w:rsidRPr="00DD76E8">
        <w:rPr>
          <w:sz w:val="26"/>
          <w:szCs w:val="26"/>
        </w:rPr>
        <w:t xml:space="preserve"> You may use books, journals, websites, and other credible online sources; however, you may only use one encyclopedia-type resource, and this includes electronic encyclopedias. You need a total of at least three resources (including one that exists in printed form, even if you access it electronically).</w:t>
      </w:r>
      <w:r w:rsidRPr="00DD76E8">
        <w:rPr>
          <w:b/>
          <w:sz w:val="26"/>
          <w:szCs w:val="26"/>
        </w:rPr>
        <w:t xml:space="preserve"> </w:t>
      </w:r>
      <w:r w:rsidRPr="00DD76E8">
        <w:rPr>
          <w:sz w:val="26"/>
          <w:szCs w:val="26"/>
        </w:rPr>
        <w:t>Note: Wikipedia is not an acceptable source but can lead to credible sources.</w:t>
      </w:r>
    </w:p>
    <w:p w14:paraId="2B0DFD6B" w14:textId="77777777" w:rsidR="00AE5664" w:rsidRPr="00DD76E8" w:rsidRDefault="00AE5664">
      <w:pPr>
        <w:rPr>
          <w:sz w:val="26"/>
          <w:szCs w:val="26"/>
        </w:rPr>
      </w:pPr>
    </w:p>
    <w:p w14:paraId="25AEAB64" w14:textId="77777777" w:rsidR="00DD76E8" w:rsidRDefault="00C15806" w:rsidP="00DD76E8">
      <w:pPr>
        <w:rPr>
          <w:sz w:val="26"/>
          <w:szCs w:val="26"/>
        </w:rPr>
      </w:pPr>
      <w:r w:rsidRPr="00DD76E8">
        <w:rPr>
          <w:b/>
          <w:sz w:val="26"/>
          <w:szCs w:val="26"/>
        </w:rPr>
        <w:t>Assessment:</w:t>
      </w:r>
      <w:r w:rsidRPr="00DD76E8">
        <w:rPr>
          <w:sz w:val="26"/>
          <w:szCs w:val="26"/>
        </w:rPr>
        <w:t xml:space="preserve"> You will be graded on the quality and detail of your research as well as the design of your poster. You will present your findings to the class, and this will also be included in the project grade. Furthermore, you must keep track of your progress with a daily journal. This journal will be turned in and graded as part of the total project grade as well. </w:t>
      </w:r>
    </w:p>
    <w:p w14:paraId="3534C5D9" w14:textId="77777777" w:rsidR="00DD76E8" w:rsidRDefault="00DD76E8" w:rsidP="00DD76E8">
      <w:pPr>
        <w:rPr>
          <w:sz w:val="26"/>
          <w:szCs w:val="26"/>
        </w:rPr>
      </w:pPr>
    </w:p>
    <w:p w14:paraId="694DDB01" w14:textId="0265CADA" w:rsidR="00DD76E8" w:rsidRDefault="00C15806" w:rsidP="00DD76E8">
      <w:pPr>
        <w:tabs>
          <w:tab w:val="left" w:pos="1530"/>
        </w:tabs>
        <w:rPr>
          <w:sz w:val="26"/>
          <w:szCs w:val="26"/>
        </w:rPr>
      </w:pPr>
      <w:r w:rsidRPr="00DD76E8">
        <w:rPr>
          <w:b/>
          <w:bCs/>
          <w:sz w:val="26"/>
          <w:szCs w:val="26"/>
        </w:rPr>
        <w:t>Timeline</w:t>
      </w:r>
      <w:r w:rsidR="00DD76E8">
        <w:rPr>
          <w:sz w:val="26"/>
          <w:szCs w:val="26"/>
        </w:rPr>
        <w:t>:      1</w:t>
      </w:r>
      <w:proofErr w:type="gramStart"/>
      <w:r w:rsidR="00DD76E8" w:rsidRPr="00DD76E8">
        <w:rPr>
          <w:sz w:val="26"/>
          <w:szCs w:val="26"/>
        </w:rPr>
        <w:t xml:space="preserve">)  </w:t>
      </w:r>
      <w:r w:rsidRPr="00DD76E8">
        <w:rPr>
          <w:sz w:val="26"/>
          <w:szCs w:val="26"/>
        </w:rPr>
        <w:t>Choose</w:t>
      </w:r>
      <w:proofErr w:type="gramEnd"/>
      <w:r w:rsidRPr="00DD76E8">
        <w:rPr>
          <w:sz w:val="26"/>
          <w:szCs w:val="26"/>
        </w:rPr>
        <w:t xml:space="preserve"> a partner if desired and the artifact you will be researching.</w:t>
      </w:r>
    </w:p>
    <w:p w14:paraId="7914CB55" w14:textId="1623C193" w:rsidR="00AE5664" w:rsidRPr="00DD76E8" w:rsidRDefault="00DD76E8" w:rsidP="00DD76E8">
      <w:pPr>
        <w:rPr>
          <w:sz w:val="26"/>
          <w:szCs w:val="26"/>
        </w:rPr>
      </w:pPr>
      <w:r>
        <w:rPr>
          <w:sz w:val="26"/>
          <w:szCs w:val="26"/>
        </w:rPr>
        <w:tab/>
      </w:r>
      <w:r>
        <w:rPr>
          <w:sz w:val="26"/>
          <w:szCs w:val="26"/>
        </w:rPr>
        <w:tab/>
        <w:t xml:space="preserve">2) </w:t>
      </w:r>
      <w:r w:rsidR="00C15806" w:rsidRPr="00DD76E8">
        <w:rPr>
          <w:sz w:val="26"/>
          <w:szCs w:val="26"/>
        </w:rPr>
        <w:t>Turn in your journal, demonstrating the completion of your research.</w:t>
      </w:r>
    </w:p>
    <w:p w14:paraId="2DC96933" w14:textId="74C5D69B" w:rsidR="00AE5664" w:rsidRPr="00DD76E8" w:rsidRDefault="00DD76E8" w:rsidP="00DD76E8">
      <w:pPr>
        <w:ind w:left="360"/>
        <w:rPr>
          <w:sz w:val="26"/>
          <w:szCs w:val="26"/>
        </w:rPr>
      </w:pPr>
      <w:r>
        <w:rPr>
          <w:sz w:val="26"/>
          <w:szCs w:val="26"/>
        </w:rPr>
        <w:tab/>
      </w:r>
      <w:r>
        <w:rPr>
          <w:sz w:val="26"/>
          <w:szCs w:val="26"/>
        </w:rPr>
        <w:tab/>
        <w:t xml:space="preserve">3) </w:t>
      </w:r>
      <w:r w:rsidR="00C15806" w:rsidRPr="00DD76E8">
        <w:rPr>
          <w:sz w:val="26"/>
          <w:szCs w:val="26"/>
        </w:rPr>
        <w:t>Turn in a draft of your poster.</w:t>
      </w:r>
    </w:p>
    <w:p w14:paraId="22D5A3F8" w14:textId="64C6DD9C" w:rsidR="00AE5664" w:rsidRPr="00DD76E8" w:rsidRDefault="00DD76E8" w:rsidP="00DD76E8">
      <w:pPr>
        <w:ind w:left="360"/>
        <w:rPr>
          <w:sz w:val="26"/>
          <w:szCs w:val="26"/>
        </w:rPr>
      </w:pPr>
      <w:r>
        <w:rPr>
          <w:sz w:val="26"/>
          <w:szCs w:val="26"/>
        </w:rPr>
        <w:tab/>
      </w:r>
      <w:r w:rsidRPr="00DD76E8">
        <w:rPr>
          <w:sz w:val="26"/>
          <w:szCs w:val="26"/>
        </w:rPr>
        <w:tab/>
        <w:t>4)</w:t>
      </w:r>
      <w:r>
        <w:rPr>
          <w:sz w:val="26"/>
          <w:szCs w:val="26"/>
        </w:rPr>
        <w:t xml:space="preserve"> </w:t>
      </w:r>
      <w:r w:rsidR="00C15806" w:rsidRPr="00DD76E8">
        <w:rPr>
          <w:sz w:val="26"/>
          <w:szCs w:val="26"/>
        </w:rPr>
        <w:t>Class presentations and peer evaluations.</w:t>
      </w:r>
    </w:p>
    <w:p w14:paraId="148386CF" w14:textId="77777777" w:rsidR="00AE5664" w:rsidRPr="00DD76E8" w:rsidRDefault="00C15806" w:rsidP="0D72A26A">
      <w:pPr>
        <w:rPr>
          <w:sz w:val="26"/>
          <w:szCs w:val="26"/>
        </w:rPr>
      </w:pPr>
      <w:r w:rsidRPr="00DD76E8">
        <w:rPr>
          <w:sz w:val="26"/>
          <w:szCs w:val="26"/>
        </w:rPr>
        <w:br w:type="page"/>
      </w:r>
    </w:p>
    <w:p w14:paraId="02D7508D" w14:textId="77777777" w:rsidR="00CB05BA" w:rsidRPr="00CB05BA" w:rsidRDefault="00CB05BA" w:rsidP="00CB05BA">
      <w:pPr>
        <w:jc w:val="center"/>
        <w:rPr>
          <w:rFonts w:ascii="Times New Roman Bold" w:hAnsi="Times New Roman Bold"/>
          <w:b/>
          <w:bCs/>
          <w:sz w:val="28"/>
          <w:szCs w:val="28"/>
        </w:rPr>
      </w:pPr>
      <w:r w:rsidRPr="00CB05BA">
        <w:rPr>
          <w:rFonts w:ascii="Times New Roman Bold" w:hAnsi="Times New Roman Bold"/>
          <w:b/>
          <w:bCs/>
          <w:sz w:val="28"/>
          <w:szCs w:val="28"/>
          <w:u w:val="single"/>
        </w:rPr>
        <w:lastRenderedPageBreak/>
        <w:t>Teacher Notes</w:t>
      </w:r>
    </w:p>
    <w:p w14:paraId="1939E9DF" w14:textId="77777777" w:rsidR="00CB05BA" w:rsidRPr="00CB05BA" w:rsidRDefault="00CB05BA" w:rsidP="00CB05BA">
      <w:pPr>
        <w:ind w:left="360"/>
        <w:rPr>
          <w:sz w:val="26"/>
          <w:szCs w:val="26"/>
        </w:rPr>
      </w:pPr>
    </w:p>
    <w:p w14:paraId="5DCDCFC7" w14:textId="2FA9F0A9" w:rsidR="00CB05BA" w:rsidRPr="00CB05BA" w:rsidRDefault="00CB05BA" w:rsidP="00CB05BA">
      <w:pPr>
        <w:pStyle w:val="ListParagraph"/>
        <w:numPr>
          <w:ilvl w:val="0"/>
          <w:numId w:val="1"/>
        </w:numPr>
        <w:contextualSpacing w:val="0"/>
        <w:rPr>
          <w:rFonts w:ascii="Times New Roman Bold" w:hAnsi="Times New Roman Bold"/>
          <w:b/>
          <w:bCs/>
          <w:sz w:val="26"/>
          <w:szCs w:val="26"/>
        </w:rPr>
      </w:pPr>
      <w:r w:rsidRPr="00CB05BA">
        <w:rPr>
          <w:rFonts w:ascii="Times New Roman Bold" w:hAnsi="Times New Roman Bold"/>
          <w:b/>
          <w:bCs/>
          <w:sz w:val="26"/>
          <w:szCs w:val="26"/>
        </w:rPr>
        <w:t>Be sure to caution students that, in the case of an open loop lifecycle, there may be many possible endpoints for a particular product, and they should analyze all of those endpoints. In addition, some endpoints may be more favorable than others. For</w:t>
      </w:r>
      <w:r w:rsidRPr="00CB05BA">
        <w:rPr>
          <w:rFonts w:ascii="Times New Roman Bold" w:hAnsi="Times New Roman Bold"/>
          <w:b/>
          <w:bCs/>
          <w:sz w:val="26"/>
          <w:szCs w:val="26"/>
        </w:rPr>
        <w:t xml:space="preserve"> example, for plastic bottles.</w:t>
      </w:r>
    </w:p>
    <w:p w14:paraId="3BA8E5E0" w14:textId="77777777" w:rsidR="00CB05BA" w:rsidRPr="00CB05BA" w:rsidRDefault="00CB05BA" w:rsidP="00CB05BA">
      <w:pPr>
        <w:pStyle w:val="ListParagraph"/>
        <w:numPr>
          <w:ilvl w:val="1"/>
          <w:numId w:val="1"/>
        </w:numPr>
        <w:contextualSpacing w:val="0"/>
        <w:rPr>
          <w:sz w:val="26"/>
          <w:szCs w:val="26"/>
        </w:rPr>
      </w:pPr>
      <w:r w:rsidRPr="00CB05BA">
        <w:rPr>
          <w:sz w:val="26"/>
          <w:szCs w:val="26"/>
        </w:rPr>
        <w:t>Some may end up in landfills</w:t>
      </w:r>
    </w:p>
    <w:p w14:paraId="5987A162" w14:textId="77777777" w:rsidR="00CB05BA" w:rsidRPr="00CB05BA" w:rsidRDefault="00CB05BA" w:rsidP="00CB05BA">
      <w:pPr>
        <w:pStyle w:val="ListParagraph"/>
        <w:numPr>
          <w:ilvl w:val="1"/>
          <w:numId w:val="1"/>
        </w:numPr>
        <w:contextualSpacing w:val="0"/>
        <w:rPr>
          <w:sz w:val="26"/>
          <w:szCs w:val="26"/>
        </w:rPr>
      </w:pPr>
      <w:r w:rsidRPr="00CB05BA">
        <w:rPr>
          <w:sz w:val="26"/>
          <w:szCs w:val="26"/>
        </w:rPr>
        <w:t>Some may end up in garbage patches in the ocean or elsewhere in the environment</w:t>
      </w:r>
    </w:p>
    <w:p w14:paraId="434712BB" w14:textId="77777777" w:rsidR="00CB05BA" w:rsidRDefault="00CB05BA" w:rsidP="00CB05BA">
      <w:pPr>
        <w:pStyle w:val="ListParagraph"/>
        <w:numPr>
          <w:ilvl w:val="1"/>
          <w:numId w:val="1"/>
        </w:numPr>
        <w:contextualSpacing w:val="0"/>
        <w:rPr>
          <w:sz w:val="26"/>
          <w:szCs w:val="26"/>
        </w:rPr>
      </w:pPr>
      <w:r w:rsidRPr="00CB05BA">
        <w:rPr>
          <w:sz w:val="26"/>
          <w:szCs w:val="26"/>
        </w:rPr>
        <w:t>Others may be repurposed and used to manufacture another type of product</w:t>
      </w:r>
    </w:p>
    <w:p w14:paraId="25824735" w14:textId="77777777" w:rsidR="00CB05BA" w:rsidRPr="00CB05BA" w:rsidRDefault="00CB05BA" w:rsidP="00CB05BA">
      <w:pPr>
        <w:rPr>
          <w:sz w:val="26"/>
          <w:szCs w:val="26"/>
        </w:rPr>
      </w:pPr>
      <w:bookmarkStart w:id="0" w:name="_GoBack"/>
      <w:bookmarkEnd w:id="0"/>
    </w:p>
    <w:p w14:paraId="77A23039" w14:textId="77777777" w:rsidR="00CB05BA" w:rsidRPr="00CB05BA" w:rsidRDefault="00CB05BA" w:rsidP="00CB05BA">
      <w:pPr>
        <w:rPr>
          <w:rFonts w:ascii="Times New Roman Bold" w:hAnsi="Times New Roman Bold"/>
          <w:b/>
          <w:bCs/>
          <w:sz w:val="26"/>
          <w:szCs w:val="26"/>
        </w:rPr>
      </w:pPr>
    </w:p>
    <w:p w14:paraId="18A65984" w14:textId="77777777" w:rsidR="00CB05BA" w:rsidRPr="00CB05BA" w:rsidRDefault="00CB05BA" w:rsidP="00CB05BA">
      <w:pPr>
        <w:pStyle w:val="ListParagraph"/>
        <w:numPr>
          <w:ilvl w:val="0"/>
          <w:numId w:val="1"/>
        </w:numPr>
        <w:contextualSpacing w:val="0"/>
        <w:rPr>
          <w:rFonts w:ascii="Times New Roman Bold" w:hAnsi="Times New Roman Bold"/>
          <w:b/>
          <w:bCs/>
          <w:sz w:val="26"/>
          <w:szCs w:val="26"/>
        </w:rPr>
      </w:pPr>
      <w:r w:rsidRPr="00CB05BA">
        <w:rPr>
          <w:rFonts w:ascii="Times New Roman Bold" w:hAnsi="Times New Roman Bold"/>
          <w:b/>
          <w:bCs/>
          <w:sz w:val="26"/>
          <w:szCs w:val="26"/>
        </w:rPr>
        <w:t>Some students may need assistance in selecting an artifact. The following is a list of possible suggestions for artifacts/products to choose:</w:t>
      </w:r>
    </w:p>
    <w:p w14:paraId="40C4DEAA" w14:textId="77777777" w:rsidR="00CB05BA" w:rsidRPr="00CB05BA" w:rsidRDefault="00CB05BA" w:rsidP="00CB05BA">
      <w:pPr>
        <w:pStyle w:val="ListParagraph"/>
        <w:numPr>
          <w:ilvl w:val="1"/>
          <w:numId w:val="1"/>
        </w:numPr>
        <w:rPr>
          <w:sz w:val="26"/>
          <w:szCs w:val="26"/>
        </w:rPr>
      </w:pPr>
      <w:r w:rsidRPr="00CB05BA">
        <w:rPr>
          <w:sz w:val="26"/>
          <w:szCs w:val="26"/>
        </w:rPr>
        <w:t>Plastic water bottle</w:t>
      </w:r>
    </w:p>
    <w:p w14:paraId="5B9F050F" w14:textId="77777777" w:rsidR="00CB05BA" w:rsidRPr="00CB05BA" w:rsidRDefault="00CB05BA" w:rsidP="00CB05BA">
      <w:pPr>
        <w:pStyle w:val="ListParagraph"/>
        <w:numPr>
          <w:ilvl w:val="1"/>
          <w:numId w:val="1"/>
        </w:numPr>
        <w:rPr>
          <w:sz w:val="26"/>
          <w:szCs w:val="26"/>
        </w:rPr>
      </w:pPr>
      <w:r w:rsidRPr="00CB05BA">
        <w:rPr>
          <w:sz w:val="26"/>
          <w:szCs w:val="26"/>
        </w:rPr>
        <w:t>Clothing</w:t>
      </w:r>
    </w:p>
    <w:p w14:paraId="7E920077" w14:textId="77777777" w:rsidR="00CB05BA" w:rsidRPr="00CB05BA" w:rsidRDefault="00CB05BA" w:rsidP="00CB05BA">
      <w:pPr>
        <w:pStyle w:val="ListParagraph"/>
        <w:numPr>
          <w:ilvl w:val="1"/>
          <w:numId w:val="1"/>
        </w:numPr>
        <w:rPr>
          <w:sz w:val="26"/>
          <w:szCs w:val="26"/>
        </w:rPr>
      </w:pPr>
      <w:r w:rsidRPr="00CB05BA">
        <w:rPr>
          <w:sz w:val="26"/>
          <w:szCs w:val="26"/>
        </w:rPr>
        <w:t>Consumer cleaning products</w:t>
      </w:r>
    </w:p>
    <w:p w14:paraId="4228C446" w14:textId="77777777" w:rsidR="00CB05BA" w:rsidRPr="00CB05BA" w:rsidRDefault="00CB05BA" w:rsidP="00CB05BA">
      <w:pPr>
        <w:pStyle w:val="ListParagraph"/>
        <w:numPr>
          <w:ilvl w:val="1"/>
          <w:numId w:val="1"/>
        </w:numPr>
        <w:rPr>
          <w:sz w:val="26"/>
          <w:szCs w:val="26"/>
        </w:rPr>
      </w:pPr>
      <w:r w:rsidRPr="00CB05BA">
        <w:rPr>
          <w:sz w:val="26"/>
          <w:szCs w:val="26"/>
        </w:rPr>
        <w:t>Fast food containers</w:t>
      </w:r>
    </w:p>
    <w:p w14:paraId="30FE92C3" w14:textId="77777777" w:rsidR="00CB05BA" w:rsidRPr="00CB05BA" w:rsidRDefault="00CB05BA" w:rsidP="00CB05BA">
      <w:pPr>
        <w:pStyle w:val="ListParagraph"/>
        <w:numPr>
          <w:ilvl w:val="1"/>
          <w:numId w:val="1"/>
        </w:numPr>
        <w:rPr>
          <w:sz w:val="26"/>
          <w:szCs w:val="26"/>
        </w:rPr>
      </w:pPr>
      <w:r w:rsidRPr="00CB05BA">
        <w:rPr>
          <w:sz w:val="26"/>
          <w:szCs w:val="26"/>
        </w:rPr>
        <w:t>Styrofoam food containers (keep in mind if you are doing lesson 2 it will include research around polystyrene products)</w:t>
      </w:r>
    </w:p>
    <w:p w14:paraId="31511ACF" w14:textId="77777777" w:rsidR="00CB05BA" w:rsidRPr="00CB05BA" w:rsidRDefault="00CB05BA" w:rsidP="00CB05BA">
      <w:pPr>
        <w:pStyle w:val="ListParagraph"/>
        <w:numPr>
          <w:ilvl w:val="1"/>
          <w:numId w:val="1"/>
        </w:numPr>
        <w:rPr>
          <w:sz w:val="26"/>
          <w:szCs w:val="26"/>
        </w:rPr>
      </w:pPr>
      <w:r w:rsidRPr="00CB05BA">
        <w:rPr>
          <w:sz w:val="26"/>
          <w:szCs w:val="26"/>
        </w:rPr>
        <w:t>Furniture</w:t>
      </w:r>
    </w:p>
    <w:p w14:paraId="0F7E341F" w14:textId="77777777" w:rsidR="00CB05BA" w:rsidRPr="00CB05BA" w:rsidRDefault="00CB05BA" w:rsidP="00CB05BA">
      <w:pPr>
        <w:pStyle w:val="ListParagraph"/>
        <w:numPr>
          <w:ilvl w:val="1"/>
          <w:numId w:val="1"/>
        </w:numPr>
        <w:rPr>
          <w:sz w:val="26"/>
          <w:szCs w:val="26"/>
        </w:rPr>
      </w:pPr>
      <w:r w:rsidRPr="00CB05BA">
        <w:rPr>
          <w:sz w:val="26"/>
          <w:szCs w:val="26"/>
        </w:rPr>
        <w:t>Toothbrush</w:t>
      </w:r>
    </w:p>
    <w:p w14:paraId="64009B0D" w14:textId="77777777" w:rsidR="00AE5664" w:rsidRPr="00DD76E8" w:rsidRDefault="00AE5664" w:rsidP="0D72A26A">
      <w:pPr>
        <w:rPr>
          <w:sz w:val="26"/>
          <w:szCs w:val="26"/>
          <w:u w:val="single"/>
        </w:rPr>
      </w:pPr>
    </w:p>
    <w:sectPr w:rsidR="00AE5664" w:rsidRPr="00DD76E8" w:rsidSect="00CB05BA">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C7268E" w14:textId="77777777" w:rsidR="00DD76E8" w:rsidRDefault="00DD76E8">
      <w:r>
        <w:separator/>
      </w:r>
    </w:p>
  </w:endnote>
  <w:endnote w:type="continuationSeparator" w:id="0">
    <w:p w14:paraId="33DFFC49" w14:textId="77777777" w:rsidR="00DD76E8" w:rsidRDefault="00DD7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Times New Roman Bold">
    <w:panose1 w:val="020208030705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BB56A5" w14:textId="77777777" w:rsidR="00DD76E8" w:rsidRDefault="00DD76E8">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B11A8D" w14:textId="77777777" w:rsidR="00DD76E8" w:rsidRDefault="00DD76E8">
      <w:r>
        <w:separator/>
      </w:r>
    </w:p>
  </w:footnote>
  <w:footnote w:type="continuationSeparator" w:id="0">
    <w:p w14:paraId="18035D5D" w14:textId="77777777" w:rsidR="00DD76E8" w:rsidRDefault="00DD76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970"/>
    <w:multiLevelType w:val="multilevel"/>
    <w:tmpl w:val="30324D44"/>
    <w:lvl w:ilvl="0">
      <w:start w:val="2"/>
      <w:numFmt w:val="decimal"/>
      <w:lvlText w:val="%1)"/>
      <w:lvlJc w:val="left"/>
      <w:pPr>
        <w:ind w:left="216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nsid w:val="063720EF"/>
    <w:multiLevelType w:val="hybridMultilevel"/>
    <w:tmpl w:val="37CE61C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28718A"/>
    <w:multiLevelType w:val="multilevel"/>
    <w:tmpl w:val="F87A23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nsid w:val="48A808D1"/>
    <w:multiLevelType w:val="hybridMultilevel"/>
    <w:tmpl w:val="F87A23E2"/>
    <w:lvl w:ilvl="0" w:tplc="1DCC96DC">
      <w:start w:val="1"/>
      <w:numFmt w:val="bullet"/>
      <w:lvlText w:val=""/>
      <w:lvlJc w:val="left"/>
      <w:pPr>
        <w:ind w:left="720" w:hanging="360"/>
      </w:pPr>
      <w:rPr>
        <w:rFonts w:ascii="Symbol" w:hAnsi="Symbol" w:hint="default"/>
      </w:rPr>
    </w:lvl>
    <w:lvl w:ilvl="1" w:tplc="FE604962">
      <w:start w:val="1"/>
      <w:numFmt w:val="bullet"/>
      <w:lvlText w:val="o"/>
      <w:lvlJc w:val="left"/>
      <w:pPr>
        <w:ind w:left="1440" w:hanging="360"/>
      </w:pPr>
      <w:rPr>
        <w:rFonts w:ascii="Courier New" w:hAnsi="Courier New" w:hint="default"/>
      </w:rPr>
    </w:lvl>
    <w:lvl w:ilvl="2" w:tplc="9140DF3A">
      <w:start w:val="1"/>
      <w:numFmt w:val="bullet"/>
      <w:lvlText w:val=""/>
      <w:lvlJc w:val="left"/>
      <w:pPr>
        <w:ind w:left="2160" w:hanging="360"/>
      </w:pPr>
      <w:rPr>
        <w:rFonts w:ascii="Wingdings" w:hAnsi="Wingdings" w:hint="default"/>
      </w:rPr>
    </w:lvl>
    <w:lvl w:ilvl="3" w:tplc="72EE7958">
      <w:start w:val="1"/>
      <w:numFmt w:val="bullet"/>
      <w:lvlText w:val=""/>
      <w:lvlJc w:val="left"/>
      <w:pPr>
        <w:ind w:left="2880" w:hanging="360"/>
      </w:pPr>
      <w:rPr>
        <w:rFonts w:ascii="Symbol" w:hAnsi="Symbol" w:hint="default"/>
      </w:rPr>
    </w:lvl>
    <w:lvl w:ilvl="4" w:tplc="BBF06328">
      <w:start w:val="1"/>
      <w:numFmt w:val="bullet"/>
      <w:lvlText w:val="o"/>
      <w:lvlJc w:val="left"/>
      <w:pPr>
        <w:ind w:left="3600" w:hanging="360"/>
      </w:pPr>
      <w:rPr>
        <w:rFonts w:ascii="Courier New" w:hAnsi="Courier New" w:hint="default"/>
      </w:rPr>
    </w:lvl>
    <w:lvl w:ilvl="5" w:tplc="674A1934">
      <w:start w:val="1"/>
      <w:numFmt w:val="bullet"/>
      <w:lvlText w:val=""/>
      <w:lvlJc w:val="left"/>
      <w:pPr>
        <w:ind w:left="4320" w:hanging="360"/>
      </w:pPr>
      <w:rPr>
        <w:rFonts w:ascii="Wingdings" w:hAnsi="Wingdings" w:hint="default"/>
      </w:rPr>
    </w:lvl>
    <w:lvl w:ilvl="6" w:tplc="573E70B8">
      <w:start w:val="1"/>
      <w:numFmt w:val="bullet"/>
      <w:lvlText w:val=""/>
      <w:lvlJc w:val="left"/>
      <w:pPr>
        <w:ind w:left="5040" w:hanging="360"/>
      </w:pPr>
      <w:rPr>
        <w:rFonts w:ascii="Symbol" w:hAnsi="Symbol" w:hint="default"/>
      </w:rPr>
    </w:lvl>
    <w:lvl w:ilvl="7" w:tplc="CA50F464">
      <w:start w:val="1"/>
      <w:numFmt w:val="bullet"/>
      <w:lvlText w:val="o"/>
      <w:lvlJc w:val="left"/>
      <w:pPr>
        <w:ind w:left="5760" w:hanging="360"/>
      </w:pPr>
      <w:rPr>
        <w:rFonts w:ascii="Courier New" w:hAnsi="Courier New" w:hint="default"/>
      </w:rPr>
    </w:lvl>
    <w:lvl w:ilvl="8" w:tplc="64B03732">
      <w:start w:val="1"/>
      <w:numFmt w:val="bullet"/>
      <w:lvlText w:val=""/>
      <w:lvlJc w:val="left"/>
      <w:pPr>
        <w:ind w:left="6480" w:hanging="360"/>
      </w:pPr>
      <w:rPr>
        <w:rFonts w:ascii="Wingdings" w:hAnsi="Wingdings" w:hint="default"/>
      </w:rPr>
    </w:lvl>
  </w:abstractNum>
  <w:abstractNum w:abstractNumId="4">
    <w:nsid w:val="6C456742"/>
    <w:multiLevelType w:val="hybridMultilevel"/>
    <w:tmpl w:val="F8AA148C"/>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C70F24"/>
    <w:multiLevelType w:val="multilevel"/>
    <w:tmpl w:val="F90E3D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7DE33E4B"/>
    <w:multiLevelType w:val="hybridMultilevel"/>
    <w:tmpl w:val="0D4A5442"/>
    <w:lvl w:ilvl="0" w:tplc="1DCC96DC">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9140DF3A">
      <w:start w:val="1"/>
      <w:numFmt w:val="bullet"/>
      <w:lvlText w:val=""/>
      <w:lvlJc w:val="left"/>
      <w:pPr>
        <w:ind w:left="2160" w:hanging="360"/>
      </w:pPr>
      <w:rPr>
        <w:rFonts w:ascii="Wingdings" w:hAnsi="Wingdings" w:hint="default"/>
      </w:rPr>
    </w:lvl>
    <w:lvl w:ilvl="3" w:tplc="72EE7958">
      <w:start w:val="1"/>
      <w:numFmt w:val="bullet"/>
      <w:lvlText w:val=""/>
      <w:lvlJc w:val="left"/>
      <w:pPr>
        <w:ind w:left="2880" w:hanging="360"/>
      </w:pPr>
      <w:rPr>
        <w:rFonts w:ascii="Symbol" w:hAnsi="Symbol" w:hint="default"/>
      </w:rPr>
    </w:lvl>
    <w:lvl w:ilvl="4" w:tplc="BBF06328">
      <w:start w:val="1"/>
      <w:numFmt w:val="bullet"/>
      <w:lvlText w:val="o"/>
      <w:lvlJc w:val="left"/>
      <w:pPr>
        <w:ind w:left="3600" w:hanging="360"/>
      </w:pPr>
      <w:rPr>
        <w:rFonts w:ascii="Courier New" w:hAnsi="Courier New" w:hint="default"/>
      </w:rPr>
    </w:lvl>
    <w:lvl w:ilvl="5" w:tplc="674A1934">
      <w:start w:val="1"/>
      <w:numFmt w:val="bullet"/>
      <w:lvlText w:val=""/>
      <w:lvlJc w:val="left"/>
      <w:pPr>
        <w:ind w:left="4320" w:hanging="360"/>
      </w:pPr>
      <w:rPr>
        <w:rFonts w:ascii="Wingdings" w:hAnsi="Wingdings" w:hint="default"/>
      </w:rPr>
    </w:lvl>
    <w:lvl w:ilvl="6" w:tplc="573E70B8">
      <w:start w:val="1"/>
      <w:numFmt w:val="bullet"/>
      <w:lvlText w:val=""/>
      <w:lvlJc w:val="left"/>
      <w:pPr>
        <w:ind w:left="5040" w:hanging="360"/>
      </w:pPr>
      <w:rPr>
        <w:rFonts w:ascii="Symbol" w:hAnsi="Symbol" w:hint="default"/>
      </w:rPr>
    </w:lvl>
    <w:lvl w:ilvl="7" w:tplc="CA50F464">
      <w:start w:val="1"/>
      <w:numFmt w:val="bullet"/>
      <w:lvlText w:val="o"/>
      <w:lvlJc w:val="left"/>
      <w:pPr>
        <w:ind w:left="5760" w:hanging="360"/>
      </w:pPr>
      <w:rPr>
        <w:rFonts w:ascii="Courier New" w:hAnsi="Courier New" w:hint="default"/>
      </w:rPr>
    </w:lvl>
    <w:lvl w:ilvl="8" w:tplc="64B03732">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B1D9BF3"/>
    <w:rsid w:val="00AE5664"/>
    <w:rsid w:val="00C15806"/>
    <w:rsid w:val="00CB05BA"/>
    <w:rsid w:val="00CB7FC8"/>
    <w:rsid w:val="00DD76E8"/>
    <w:rsid w:val="0D72A26A"/>
    <w:rsid w:val="47147919"/>
    <w:rsid w:val="5B1D9B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41A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jc w:val="center"/>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jc w:val="center"/>
    </w:pPr>
    <w:rPr>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451</Words>
  <Characters>2572</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Liz Murray</cp:lastModifiedBy>
  <cp:revision>3</cp:revision>
  <dcterms:created xsi:type="dcterms:W3CDTF">2019-03-04T14:42:00Z</dcterms:created>
  <dcterms:modified xsi:type="dcterms:W3CDTF">2019-09-01T16:01:00Z</dcterms:modified>
</cp:coreProperties>
</file>