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Flaws of Averages PBL Unit Goals</w:t>
      </w:r>
    </w:p>
    <w:p>
      <w:pPr>
        <w:pStyle w:val="List Paragraph"/>
        <w:numPr>
          <w:ilvl w:val="0"/>
          <w:numId w:val="2"/>
        </w:numPr>
        <w:bidi w:val="0"/>
        <w:ind w:right="0"/>
        <w:jc w:val="left"/>
        <w:rPr>
          <w:sz w:val="26"/>
          <w:szCs w:val="26"/>
          <w:rtl w:val="0"/>
          <w:lang w:val="en-US"/>
        </w:rPr>
      </w:pPr>
      <w:r>
        <w:rPr>
          <w:sz w:val="26"/>
          <w:szCs w:val="26"/>
          <w:rtl w:val="0"/>
          <w:lang w:val="en-US"/>
        </w:rPr>
        <w:t>Students will learn the basic concepts of histograms and distributions, including their averages, medians, modes and extreme values.  They will understand how histograms that display their data provide more insights than averages alone, and that averages may in fact be misleading.</w:t>
      </w:r>
    </w:p>
    <w:p>
      <w:pPr>
        <w:pStyle w:val="Body"/>
        <w:rPr>
          <w:sz w:val="26"/>
          <w:szCs w:val="26"/>
        </w:rPr>
      </w:pPr>
    </w:p>
    <w:p>
      <w:pPr>
        <w:pStyle w:val="List Paragraph"/>
        <w:numPr>
          <w:ilvl w:val="0"/>
          <w:numId w:val="2"/>
        </w:numPr>
        <w:bidi w:val="0"/>
        <w:ind w:right="0"/>
        <w:jc w:val="left"/>
        <w:rPr>
          <w:sz w:val="26"/>
          <w:szCs w:val="26"/>
          <w:rtl w:val="0"/>
          <w:lang w:val="en-US"/>
        </w:rPr>
      </w:pPr>
      <w:r>
        <w:rPr>
          <w:sz w:val="26"/>
          <w:szCs w:val="26"/>
          <w:rtl w:val="0"/>
          <w:lang w:val="en-US"/>
        </w:rPr>
        <w:t>By working in small student teams focused on a local community safety issue, they will become comfortable planning and executing an applied research strategy that identifies potential problems, maps out a data collection plan, collects and displays the data, and makes recommendations based not only on average values found, but on all other attributes of their empirical distribution(s). If possible, teams will meet with appropriate community professionals once their finding are completed, to share their work and to receive feedback.</w:t>
      </w:r>
    </w:p>
    <w:p>
      <w:pPr>
        <w:pStyle w:val="Body"/>
        <w:spacing w:after="0"/>
        <w:rPr>
          <w:sz w:val="26"/>
          <w:szCs w:val="26"/>
        </w:rPr>
      </w:pPr>
    </w:p>
    <w:p>
      <w:pPr>
        <w:pStyle w:val="Body"/>
        <w:spacing w:after="0"/>
        <w:rPr>
          <w:sz w:val="26"/>
          <w:szCs w:val="26"/>
        </w:rPr>
      </w:pPr>
    </w:p>
    <w:p>
      <w:pPr>
        <w:pStyle w:val="Body"/>
        <w:rPr>
          <w:sz w:val="26"/>
          <w:szCs w:val="26"/>
        </w:rPr>
      </w:pPr>
    </w:p>
    <w:p>
      <w:pPr>
        <w:pStyle w:val="Body"/>
        <w:rPr>
          <w:b w:val="1"/>
          <w:bCs w:val="1"/>
          <w:sz w:val="28"/>
          <w:szCs w:val="28"/>
        </w:rPr>
      </w:pPr>
      <w:r>
        <w:rPr>
          <w:b w:val="1"/>
          <w:bCs w:val="1"/>
          <w:sz w:val="28"/>
          <w:szCs w:val="28"/>
          <w:rtl w:val="0"/>
          <w:lang w:val="en-US"/>
        </w:rPr>
        <w:t>Final Products</w:t>
      </w:r>
    </w:p>
    <w:p>
      <w:pPr>
        <w:pStyle w:val="List Paragraph"/>
        <w:numPr>
          <w:ilvl w:val="0"/>
          <w:numId w:val="4"/>
        </w:numPr>
        <w:bidi w:val="0"/>
        <w:ind w:right="0"/>
        <w:jc w:val="left"/>
        <w:rPr>
          <w:sz w:val="26"/>
          <w:szCs w:val="26"/>
          <w:rtl w:val="0"/>
          <w:lang w:val="en-US"/>
        </w:rPr>
      </w:pPr>
      <w:r>
        <w:rPr>
          <w:sz w:val="26"/>
          <w:szCs w:val="26"/>
          <w:rtl w:val="0"/>
          <w:lang w:val="en-US"/>
        </w:rPr>
        <w:t>Each team will submit a 10-page written essay that should explain and display their selected community-oriented Flaws-of-Averages topic to a general audience, including professionals in the community who have responsibility over the topic chosen, but not forgetting family and friends!</w:t>
      </w:r>
    </w:p>
    <w:p>
      <w:pPr>
        <w:pStyle w:val="Body"/>
        <w:tabs>
          <w:tab w:val="left" w:pos="1170"/>
        </w:tabs>
        <w:rPr>
          <w:sz w:val="26"/>
          <w:szCs w:val="26"/>
        </w:rPr>
      </w:pPr>
    </w:p>
    <w:p>
      <w:pPr>
        <w:pStyle w:val="List Paragraph"/>
        <w:numPr>
          <w:ilvl w:val="0"/>
          <w:numId w:val="4"/>
        </w:numPr>
        <w:bidi w:val="0"/>
        <w:ind w:right="0"/>
        <w:jc w:val="left"/>
        <w:rPr>
          <w:sz w:val="26"/>
          <w:szCs w:val="26"/>
          <w:rtl w:val="0"/>
          <w:lang w:val="en-US"/>
        </w:rPr>
      </w:pPr>
      <w:r>
        <w:rPr>
          <w:sz w:val="26"/>
          <w:szCs w:val="26"/>
          <w:rtl w:val="0"/>
          <w:lang w:val="en-US"/>
        </w:rPr>
        <w:t>At the project</w:t>
      </w:r>
      <w:r>
        <w:rPr>
          <w:sz w:val="26"/>
          <w:szCs w:val="26"/>
          <w:rtl w:val="0"/>
          <w:lang w:val="en-US"/>
        </w:rPr>
        <w:t>’</w:t>
      </w:r>
      <w:r>
        <w:rPr>
          <w:sz w:val="26"/>
          <w:szCs w:val="26"/>
          <w:rtl w:val="0"/>
          <w:lang w:val="en-US"/>
        </w:rPr>
        <w:t xml:space="preserve">s </w:t>
      </w:r>
      <w:r>
        <w:rPr>
          <w:rStyle w:val="Hyperlink.0"/>
          <w:sz w:val="26"/>
          <w:szCs w:val="26"/>
        </w:rPr>
        <w:fldChar w:fldCharType="begin" w:fldLock="0"/>
      </w:r>
      <w:r>
        <w:rPr>
          <w:rStyle w:val="Hyperlink.0"/>
          <w:sz w:val="26"/>
          <w:szCs w:val="26"/>
        </w:rPr>
        <w:instrText xml:space="preserve"> HYPERLINK "https://blossoms.mit.edu/projects/flaws_averages/project_based_leaning_tools#final"</w:instrText>
      </w:r>
      <w:r>
        <w:rPr>
          <w:rStyle w:val="Hyperlink.0"/>
          <w:sz w:val="26"/>
          <w:szCs w:val="26"/>
        </w:rPr>
        <w:fldChar w:fldCharType="separate" w:fldLock="0"/>
      </w:r>
      <w:r>
        <w:rPr>
          <w:rStyle w:val="Hyperlink.0"/>
          <w:sz w:val="26"/>
          <w:szCs w:val="26"/>
          <w:rtl w:val="0"/>
          <w:lang w:val="en-US"/>
        </w:rPr>
        <w:t>Final Event</w:t>
      </w:r>
      <w:r>
        <w:rPr>
          <w:sz w:val="26"/>
          <w:szCs w:val="26"/>
        </w:rPr>
        <w:fldChar w:fldCharType="end" w:fldLock="0"/>
      </w:r>
      <w:r>
        <w:rPr>
          <w:sz w:val="26"/>
          <w:szCs w:val="26"/>
          <w:rtl w:val="0"/>
          <w:lang w:val="en-US"/>
        </w:rPr>
        <w:t xml:space="preserve">, </w:t>
      </w:r>
      <w:r>
        <w:rPr>
          <w:outline w:val="0"/>
          <w:color w:val="000000"/>
          <w:sz w:val="26"/>
          <w:szCs w:val="26"/>
          <w:u w:color="000000"/>
          <w:rtl w:val="0"/>
          <w:lang w:val="en-US"/>
          <w14:textFill>
            <w14:solidFill>
              <w14:srgbClr w14:val="000000"/>
            </w14:solidFill>
          </w14:textFill>
        </w:rPr>
        <w:t>each team will discuss their findings employing a slide presentation that builds off information included in their essay.  Histograms and photographs should be included in the slides.</w:t>
      </w:r>
    </w:p>
    <w:p>
      <w:pPr>
        <w:pStyle w:val="Body"/>
        <w:tabs>
          <w:tab w:val="left" w:pos="1170"/>
          <w:tab w:val="left" w:pos="1440"/>
        </w:tabs>
        <w:spacing w:after="0"/>
        <w:rPr>
          <w:outline w:val="0"/>
          <w:color w:val="000000"/>
          <w:sz w:val="26"/>
          <w:szCs w:val="26"/>
          <w:u w:color="000000"/>
          <w14:textFill>
            <w14:solidFill>
              <w14:srgbClr w14:val="000000"/>
            </w14:solidFill>
          </w14:textFill>
        </w:rPr>
      </w:pPr>
      <w:r>
        <w:rPr>
          <w:outline w:val="0"/>
          <w:color w:val="000000"/>
          <w:sz w:val="26"/>
          <w:szCs w:val="26"/>
          <w:u w:color="000000"/>
          <w14:textFill>
            <w14:solidFill>
              <w14:srgbClr w14:val="000000"/>
            </w14:solidFill>
          </w14:textFill>
        </w:rPr>
        <w:tab/>
      </w:r>
    </w:p>
    <w:p>
      <w:pPr>
        <w:pStyle w:val="Body"/>
        <w:tabs>
          <w:tab w:val="left" w:pos="1170"/>
          <w:tab w:val="left" w:pos="1440"/>
        </w:tabs>
        <w:rPr>
          <w:outline w:val="0"/>
          <w:color w:val="000000"/>
          <w:sz w:val="26"/>
          <w:szCs w:val="26"/>
          <w:u w:color="000000"/>
          <w14:textFill>
            <w14:solidFill>
              <w14:srgbClr w14:val="000000"/>
            </w14:solidFill>
          </w14:textFill>
        </w:rPr>
      </w:pPr>
    </w:p>
    <w:p>
      <w:pPr>
        <w:pStyle w:val="Body"/>
        <w:tabs>
          <w:tab w:val="left" w:pos="1170"/>
          <w:tab w:val="left" w:pos="1440"/>
        </w:tabs>
        <w:rPr>
          <w:outline w:val="0"/>
          <w:color w:val="000000"/>
          <w:sz w:val="28"/>
          <w:szCs w:val="28"/>
          <w:u w:color="000000"/>
          <w14:textFill>
            <w14:solidFill>
              <w14:srgbClr w14:val="000000"/>
            </w14:solidFill>
          </w14:textFill>
        </w:rPr>
      </w:pPr>
    </w:p>
    <w:p>
      <w:pPr>
        <w:pStyle w:val="Body"/>
        <w:tabs>
          <w:tab w:val="left" w:pos="1170"/>
          <w:tab w:val="left" w:pos="1440"/>
        </w:tabs>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What products will students be turning in to assess their progress and understanding of the subject?</w:t>
      </w:r>
    </w:p>
    <w:p>
      <w:pPr>
        <w:pStyle w:val="List Paragraph"/>
        <w:numPr>
          <w:ilvl w:val="0"/>
          <w:numId w:val="6"/>
        </w:numPr>
        <w:bidi w:val="0"/>
        <w:ind w:right="0"/>
        <w:jc w:val="left"/>
        <w:rPr>
          <w:b w:val="1"/>
          <w:bCs w:val="1"/>
          <w:sz w:val="26"/>
          <w:szCs w:val="26"/>
          <w:rtl w:val="0"/>
          <w:lang w:val="en-US"/>
        </w:rPr>
      </w:pPr>
      <w:r>
        <w:rPr>
          <w:b w:val="0"/>
          <w:bCs w:val="0"/>
          <w:outline w:val="0"/>
          <w:color w:val="000000"/>
          <w:sz w:val="26"/>
          <w:szCs w:val="26"/>
          <w:u w:color="000000"/>
          <w:rtl w:val="0"/>
          <w:lang w:val="en-US"/>
          <w14:textFill>
            <w14:solidFill>
              <w14:srgbClr w14:val="000000"/>
            </w14:solidFill>
          </w14:textFill>
        </w:rPr>
        <w:t>A ten-page essay, with histograms and illustrative photographs from their community research, addressed to a general community/newspaper audience.</w:t>
      </w:r>
    </w:p>
    <w:p>
      <w:pPr>
        <w:pStyle w:val="List Paragraph"/>
        <w:numPr>
          <w:ilvl w:val="0"/>
          <w:numId w:val="7"/>
        </w:numPr>
        <w:bidi w:val="0"/>
        <w:ind w:right="0"/>
        <w:jc w:val="left"/>
        <w:rPr>
          <w:b w:val="1"/>
          <w:bCs w:val="1"/>
          <w:sz w:val="26"/>
          <w:szCs w:val="26"/>
          <w:rtl w:val="0"/>
          <w:lang w:val="en-US"/>
        </w:rPr>
      </w:pPr>
      <w:r>
        <w:rPr>
          <w:b w:val="0"/>
          <w:bCs w:val="0"/>
          <w:outline w:val="0"/>
          <w:color w:val="000000"/>
          <w:sz w:val="26"/>
          <w:szCs w:val="26"/>
          <w:u w:color="000000"/>
          <w:rtl w:val="0"/>
          <w:lang w:val="en-US"/>
          <w14:textFill>
            <w14:solidFill>
              <w14:srgbClr w14:val="000000"/>
            </w14:solidFill>
          </w14:textFill>
        </w:rPr>
        <w:t>Slide presentation</w:t>
      </w:r>
      <w:r>
        <w:rPr>
          <w:b w:val="0"/>
          <w:bCs w:val="0"/>
          <w:outline w:val="0"/>
          <w:color w:val="000000"/>
          <w:sz w:val="26"/>
          <w:szCs w:val="26"/>
          <w:u w:color="000000"/>
          <w:rtl w:val="0"/>
          <w:lang w:val="en-US"/>
          <w14:textFill>
            <w14:solidFill>
              <w14:srgbClr w14:val="000000"/>
            </w14:solidFill>
          </w14:textFill>
        </w:rPr>
        <w:t xml:space="preserve">  </w:t>
      </w:r>
      <w:r>
        <w:rPr>
          <w:b w:val="0"/>
          <w:bCs w:val="0"/>
          <w:outline w:val="0"/>
          <w:color w:val="000000"/>
          <w:sz w:val="26"/>
          <w:szCs w:val="26"/>
          <w:u w:color="000000"/>
          <w:rtl w:val="0"/>
          <w:lang w:val="en-US"/>
          <w14:textFill>
            <w14:solidFill>
              <w14:srgbClr w14:val="000000"/>
            </w14:solidFill>
          </w14:textFill>
        </w:rPr>
        <w:t>(shared electronically).</w:t>
      </w:r>
    </w:p>
    <w:p>
      <w:pPr>
        <w:pStyle w:val="List Paragraph"/>
        <w:numPr>
          <w:ilvl w:val="0"/>
          <w:numId w:val="7"/>
        </w:numPr>
        <w:bidi w:val="0"/>
        <w:ind w:right="0"/>
        <w:jc w:val="left"/>
        <w:rPr>
          <w:b w:val="1"/>
          <w:bCs w:val="1"/>
          <w:sz w:val="26"/>
          <w:szCs w:val="26"/>
          <w:rtl w:val="0"/>
          <w:lang w:val="en-US"/>
        </w:rPr>
      </w:pPr>
      <w:r>
        <w:rPr>
          <w:b w:val="0"/>
          <w:bCs w:val="0"/>
          <w:outline w:val="0"/>
          <w:color w:val="000000"/>
          <w:sz w:val="26"/>
          <w:szCs w:val="26"/>
          <w:u w:color="000000"/>
          <w:rtl w:val="0"/>
          <w:lang w:val="en-US"/>
          <w14:textFill>
            <w14:solidFill>
              <w14:srgbClr w14:val="000000"/>
            </w14:solidFill>
          </w14:textFill>
        </w:rPr>
        <w:t>A bibliography of all sources used.</w:t>
      </w:r>
    </w:p>
    <w:p>
      <w:pPr>
        <w:pStyle w:val="Body"/>
        <w:tabs>
          <w:tab w:val="left" w:pos="1640"/>
        </w:tabs>
      </w:pPr>
    </w:p>
    <w:p>
      <w:pPr>
        <w:pStyle w:val="Normal1"/>
        <w:jc w:val="center"/>
        <w:rPr>
          <w:b w:val="1"/>
          <w:bCs w:val="1"/>
          <w:sz w:val="24"/>
          <w:szCs w:val="24"/>
        </w:rPr>
      </w:pPr>
      <w:r>
        <w:rPr>
          <w:b w:val="1"/>
          <w:bCs w:val="1"/>
          <w:sz w:val="24"/>
          <w:szCs w:val="24"/>
          <w:rtl w:val="0"/>
          <w:lang w:val="en-US"/>
        </w:rPr>
        <w:t>Flaws of Averages Project Rubric</w:t>
      </w:r>
    </w:p>
    <w:p>
      <w:pPr>
        <w:pStyle w:val="Normal1"/>
        <w:jc w:val="center"/>
        <w:rPr>
          <w:rFonts w:ascii="Helvetica" w:cs="Helvetica" w:hAnsi="Helvetica" w:eastAsia="Helvetica"/>
          <w:outline w:val="0"/>
          <w:color w:val="000000"/>
          <w:sz w:val="24"/>
          <w:szCs w:val="24"/>
          <w:u w:color="000000"/>
          <w14:textFill>
            <w14:solidFill>
              <w14:srgbClr w14:val="000000"/>
            </w14:solidFill>
          </w14:textFill>
        </w:rPr>
      </w:pPr>
      <w:r>
        <w:rPr>
          <w:rFonts w:ascii="Helvetica" w:hAnsi="Helvetica"/>
          <w:outline w:val="0"/>
          <w:color w:val="000000"/>
          <w:sz w:val="24"/>
          <w:szCs w:val="24"/>
          <w:u w:color="000000"/>
          <w:rtl w:val="0"/>
          <w:lang w:val="en-US"/>
          <w14:textFill>
            <w14:solidFill>
              <w14:srgbClr w14:val="000000"/>
            </w14:solidFill>
          </w14:textFill>
        </w:rPr>
        <w:t>As we collect and display data related to our selected community problem,</w:t>
      </w:r>
    </w:p>
    <w:p>
      <w:pPr>
        <w:pStyle w:val="Normal1"/>
        <w:jc w:val="center"/>
        <w:rPr>
          <w:rFonts w:ascii="Helvetica" w:cs="Helvetica" w:hAnsi="Helvetica" w:eastAsia="Helvetica"/>
          <w:outline w:val="0"/>
          <w:color w:val="000000"/>
          <w:sz w:val="24"/>
          <w:szCs w:val="24"/>
          <w:u w:color="000000"/>
          <w14:textFill>
            <w14:solidFill>
              <w14:srgbClr w14:val="000000"/>
            </w14:solidFill>
          </w14:textFill>
        </w:rPr>
      </w:pPr>
      <w:r>
        <w:rPr>
          <w:rFonts w:ascii="Helvetica" w:hAnsi="Helvetica"/>
          <w:outline w:val="0"/>
          <w:color w:val="000000"/>
          <w:sz w:val="24"/>
          <w:szCs w:val="24"/>
          <w:u w:color="000000"/>
          <w:rtl w:val="0"/>
          <w:lang w:val="en-US"/>
          <w14:textFill>
            <w14:solidFill>
              <w14:srgbClr w14:val="000000"/>
            </w14:solidFill>
          </w14:textFill>
        </w:rPr>
        <w:t xml:space="preserve"> how can we analyze and interpret the data using entire empirical distributions (not averages alone) in order to arrive at positive community-directed recommendations?</w:t>
      </w:r>
    </w:p>
    <w:p>
      <w:pPr>
        <w:pStyle w:val="Normal1"/>
        <w:jc w:val="center"/>
        <w:rPr>
          <w:rFonts w:ascii="Helvetica" w:cs="Helvetica" w:hAnsi="Helvetica" w:eastAsia="Helvetica"/>
          <w:outline w:val="0"/>
          <w:color w:val="000000"/>
          <w:u w:color="000000"/>
          <w14:textFill>
            <w14:solidFill>
              <w14:srgbClr w14:val="000000"/>
            </w14:solidFill>
          </w14:textFill>
        </w:rPr>
      </w:pPr>
    </w:p>
    <w:p>
      <w:pPr>
        <w:pStyle w:val="Normal1"/>
        <w:rPr>
          <w:b w:val="1"/>
          <w:bCs w:val="1"/>
          <w:sz w:val="24"/>
          <w:szCs w:val="24"/>
        </w:rPr>
      </w:pPr>
      <w:r>
        <w:rPr>
          <w:b w:val="1"/>
          <w:bCs w:val="1"/>
          <w:sz w:val="24"/>
          <w:szCs w:val="24"/>
          <w:rtl w:val="0"/>
          <w:lang w:val="en-US"/>
        </w:rPr>
        <w:t>Title of Presentation: _________________________________________________</w:t>
      </w:r>
    </w:p>
    <w:p>
      <w:pPr>
        <w:pStyle w:val="Normal1"/>
        <w:rPr>
          <w:b w:val="1"/>
          <w:bCs w:val="1"/>
          <w:sz w:val="24"/>
          <w:szCs w:val="24"/>
        </w:rPr>
      </w:pPr>
    </w:p>
    <w:p>
      <w:pPr>
        <w:pStyle w:val="Normal1"/>
        <w:rPr>
          <w:b w:val="1"/>
          <w:bCs w:val="1"/>
          <w:sz w:val="24"/>
          <w:szCs w:val="24"/>
        </w:rPr>
      </w:pPr>
      <w:r>
        <w:rPr>
          <w:b w:val="1"/>
          <w:bCs w:val="1"/>
          <w:sz w:val="24"/>
          <w:szCs w:val="24"/>
          <w:rtl w:val="0"/>
          <w:lang w:val="en-US"/>
        </w:rPr>
        <w:t>Student Names: ______________________________________________________</w:t>
      </w:r>
    </w:p>
    <w:p>
      <w:pPr>
        <w:pStyle w:val="Normal1"/>
      </w:pPr>
    </w:p>
    <w:tbl>
      <w:tblPr>
        <w:tblW w:w="110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10"/>
        <w:gridCol w:w="4140"/>
        <w:gridCol w:w="3338"/>
      </w:tblGrid>
      <w:tr>
        <w:tblPrEx>
          <w:shd w:val="clear" w:color="auto" w:fill="ced7e7"/>
        </w:tblPrEx>
        <w:trPr>
          <w:trHeight w:val="62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b w:val="1"/>
                <w:bCs w:val="1"/>
                <w:sz w:val="26"/>
                <w:szCs w:val="26"/>
                <w:shd w:val="nil" w:color="auto" w:fill="auto"/>
                <w:rtl w:val="0"/>
                <w:lang w:val="en-US"/>
              </w:rPr>
              <w:t>Things we can improve:</w:t>
            </w: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b w:val="1"/>
                <w:bCs w:val="1"/>
                <w:sz w:val="26"/>
                <w:szCs w:val="26"/>
                <w:shd w:val="nil" w:color="auto" w:fill="auto"/>
                <w:rtl w:val="0"/>
                <w:lang w:val="en-US"/>
              </w:rPr>
              <w:t>Base Criteria</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b w:val="1"/>
                <w:bCs w:val="1"/>
                <w:sz w:val="26"/>
                <w:szCs w:val="26"/>
                <w:shd w:val="nil" w:color="auto" w:fill="auto"/>
                <w:rtl w:val="0"/>
                <w:lang w:val="en-US"/>
              </w:rPr>
              <w:t>Things that were excellent:</w:t>
            </w:r>
          </w:p>
        </w:tc>
      </w:tr>
      <w:tr>
        <w:tblPrEx>
          <w:shd w:val="clear" w:color="auto" w:fill="ced7e7"/>
        </w:tblPrEx>
        <w:trPr>
          <w:trHeight w:val="283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rPr>
                <w:b w:val="1"/>
                <w:bCs w:val="1"/>
                <w:sz w:val="27"/>
                <w:szCs w:val="27"/>
                <w:shd w:val="nil" w:color="auto" w:fill="auto"/>
              </w:rPr>
            </w:pPr>
            <w:r>
              <w:rPr>
                <w:b w:val="1"/>
                <w:bCs w:val="1"/>
                <w:sz w:val="27"/>
                <w:szCs w:val="27"/>
                <w:shd w:val="nil" w:color="auto" w:fill="auto"/>
                <w:rtl w:val="0"/>
                <w:lang w:val="en-US"/>
              </w:rPr>
              <w:t>Research:</w:t>
            </w:r>
          </w:p>
          <w:p>
            <w:pPr>
              <w:pStyle w:val="Normal1"/>
              <w:widowControl w:val="0"/>
              <w:numPr>
                <w:ilvl w:val="0"/>
                <w:numId w:val="8"/>
              </w:numPr>
              <w:bidi w:val="0"/>
              <w:spacing w:line="240" w:lineRule="auto"/>
              <w:ind w:right="0"/>
              <w:jc w:val="left"/>
              <w:rPr>
                <w:sz w:val="24"/>
                <w:szCs w:val="24"/>
                <w:rtl w:val="0"/>
                <w:lang w:val="en-US"/>
              </w:rPr>
            </w:pPr>
            <w:r>
              <w:rPr>
                <w:sz w:val="24"/>
                <w:szCs w:val="24"/>
                <w:shd w:val="nil" w:color="auto" w:fill="auto"/>
                <w:rtl w:val="0"/>
                <w:lang w:val="en-US"/>
              </w:rPr>
              <w:t>Written clearly, with appropriate citations.</w:t>
            </w:r>
          </w:p>
          <w:p>
            <w:pPr>
              <w:pStyle w:val="Normal1"/>
              <w:widowControl w:val="0"/>
              <w:numPr>
                <w:ilvl w:val="0"/>
                <w:numId w:val="8"/>
              </w:numPr>
              <w:bidi w:val="0"/>
              <w:spacing w:line="240" w:lineRule="auto"/>
              <w:ind w:right="0"/>
              <w:jc w:val="left"/>
              <w:rPr>
                <w:sz w:val="24"/>
                <w:szCs w:val="24"/>
                <w:rtl w:val="0"/>
                <w:lang w:val="en-US"/>
              </w:rPr>
            </w:pPr>
            <w:r>
              <w:rPr>
                <w:sz w:val="24"/>
                <w:szCs w:val="24"/>
                <w:shd w:val="nil" w:color="auto" w:fill="auto"/>
                <w:rtl w:val="0"/>
                <w:lang w:val="en-US"/>
              </w:rPr>
              <w:t>Based on well thought-out data collection strategy and implementation plan.</w:t>
            </w:r>
          </w:p>
          <w:p>
            <w:pPr>
              <w:pStyle w:val="Normal1"/>
              <w:widowControl w:val="0"/>
              <w:numPr>
                <w:ilvl w:val="0"/>
                <w:numId w:val="8"/>
              </w:numPr>
              <w:bidi w:val="0"/>
              <w:spacing w:line="240" w:lineRule="auto"/>
              <w:ind w:right="0"/>
              <w:jc w:val="left"/>
              <w:rPr>
                <w:sz w:val="24"/>
                <w:szCs w:val="24"/>
                <w:rtl w:val="0"/>
                <w:lang w:val="en-US"/>
              </w:rPr>
            </w:pPr>
            <w:r>
              <w:rPr>
                <w:sz w:val="24"/>
                <w:szCs w:val="24"/>
                <w:shd w:val="nil" w:color="auto" w:fill="auto"/>
                <w:rtl w:val="0"/>
                <w:lang w:val="en-US"/>
              </w:rPr>
              <w:t>Effective uses of data.</w:t>
            </w:r>
          </w:p>
          <w:p>
            <w:pPr>
              <w:pStyle w:val="Normal1"/>
              <w:widowControl w:val="0"/>
              <w:numPr>
                <w:ilvl w:val="0"/>
                <w:numId w:val="8"/>
              </w:numPr>
              <w:bidi w:val="0"/>
              <w:spacing w:line="240" w:lineRule="auto"/>
              <w:ind w:right="0"/>
              <w:jc w:val="left"/>
              <w:rPr>
                <w:sz w:val="24"/>
                <w:szCs w:val="24"/>
                <w:rtl w:val="0"/>
                <w:lang w:val="en-US"/>
              </w:rPr>
            </w:pPr>
            <w:r>
              <w:rPr>
                <w:sz w:val="24"/>
                <w:szCs w:val="24"/>
                <w:shd w:val="nil" w:color="auto" w:fill="auto"/>
                <w:rtl w:val="0"/>
                <w:lang w:val="en-US"/>
              </w:rPr>
              <w:t>Effective uses of Internet search.</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3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rPr>
                <w:b w:val="1"/>
                <w:bCs w:val="1"/>
                <w:sz w:val="24"/>
                <w:szCs w:val="24"/>
                <w:shd w:val="nil" w:color="auto" w:fill="auto"/>
              </w:rPr>
            </w:pPr>
            <w:r>
              <w:rPr>
                <w:b w:val="1"/>
                <w:bCs w:val="1"/>
                <w:sz w:val="24"/>
                <w:szCs w:val="24"/>
                <w:shd w:val="nil" w:color="auto" w:fill="auto"/>
                <w:rtl w:val="0"/>
                <w:lang w:val="en-US"/>
              </w:rPr>
              <w:t>10-page essay:</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Clearly, concisely written, with style.</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Good opening paragraph and good lead sentences for each other paragraph.</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Many key points with insights covered, including why the averages alone are flawed.</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Goes deep in at least one topic.</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Includes histogram displays and informative photographs.</w:t>
            </w:r>
          </w:p>
          <w:p>
            <w:pPr>
              <w:pStyle w:val="Normal1"/>
              <w:widowControl w:val="0"/>
              <w:numPr>
                <w:ilvl w:val="0"/>
                <w:numId w:val="9"/>
              </w:numPr>
              <w:bidi w:val="0"/>
              <w:spacing w:line="240" w:lineRule="auto"/>
              <w:ind w:right="0"/>
              <w:jc w:val="left"/>
              <w:rPr>
                <w:sz w:val="24"/>
                <w:szCs w:val="24"/>
                <w:rtl w:val="0"/>
                <w:lang w:val="en-US"/>
              </w:rPr>
            </w:pPr>
            <w:r>
              <w:rPr>
                <w:sz w:val="24"/>
                <w:szCs w:val="24"/>
                <w:shd w:val="nil" w:color="auto" w:fill="auto"/>
                <w:rtl w:val="0"/>
                <w:lang w:val="en-US"/>
              </w:rPr>
              <w:t>Ends with specific ameliorative recommendations.</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9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rPr>
                <w:b w:val="1"/>
                <w:bCs w:val="1"/>
                <w:sz w:val="24"/>
                <w:szCs w:val="24"/>
                <w:shd w:val="nil" w:color="auto" w:fill="auto"/>
              </w:rPr>
            </w:pPr>
            <w:r>
              <w:rPr>
                <w:b w:val="1"/>
                <w:bCs w:val="1"/>
                <w:sz w:val="24"/>
                <w:szCs w:val="24"/>
                <w:shd w:val="nil" w:color="auto" w:fill="auto"/>
                <w:rtl w:val="0"/>
                <w:lang w:val="en-US"/>
              </w:rPr>
              <w:t>Slide presentation:</w:t>
            </w:r>
          </w:p>
          <w:p>
            <w:pPr>
              <w:pStyle w:val="Normal1"/>
              <w:widowControl w:val="0"/>
              <w:numPr>
                <w:ilvl w:val="0"/>
                <w:numId w:val="10"/>
              </w:numPr>
              <w:bidi w:val="0"/>
              <w:spacing w:line="240" w:lineRule="auto"/>
              <w:ind w:right="0"/>
              <w:jc w:val="left"/>
              <w:rPr>
                <w:sz w:val="24"/>
                <w:szCs w:val="24"/>
                <w:rtl w:val="0"/>
                <w:lang w:val="en-US"/>
              </w:rPr>
            </w:pPr>
            <w:r>
              <w:rPr>
                <w:sz w:val="24"/>
                <w:szCs w:val="24"/>
                <w:shd w:val="nil" w:color="auto" w:fill="auto"/>
                <w:rtl w:val="0"/>
                <w:lang w:val="en-US"/>
              </w:rPr>
              <w:t>Appealing content with often surprising insights.</w:t>
            </w:r>
          </w:p>
          <w:p>
            <w:pPr>
              <w:pStyle w:val="Normal1"/>
              <w:widowControl w:val="0"/>
              <w:numPr>
                <w:ilvl w:val="0"/>
                <w:numId w:val="10"/>
              </w:numPr>
              <w:bidi w:val="0"/>
              <w:spacing w:line="240" w:lineRule="auto"/>
              <w:ind w:right="0"/>
              <w:jc w:val="left"/>
              <w:rPr>
                <w:sz w:val="24"/>
                <w:szCs w:val="24"/>
                <w:rtl w:val="0"/>
                <w:lang w:val="en-US"/>
              </w:rPr>
            </w:pPr>
            <w:r>
              <w:rPr>
                <w:sz w:val="24"/>
                <w:szCs w:val="24"/>
                <w:shd w:val="nil" w:color="auto" w:fill="auto"/>
                <w:rtl w:val="0"/>
                <w:lang w:val="en-US"/>
              </w:rPr>
              <w:t>Smooth transitions between presenting team members.</w:t>
            </w:r>
          </w:p>
          <w:p>
            <w:pPr>
              <w:pStyle w:val="Normal1"/>
              <w:widowControl w:val="0"/>
              <w:numPr>
                <w:ilvl w:val="0"/>
                <w:numId w:val="10"/>
              </w:numPr>
              <w:bidi w:val="0"/>
              <w:spacing w:line="240" w:lineRule="auto"/>
              <w:ind w:right="0"/>
              <w:jc w:val="left"/>
              <w:rPr>
                <w:sz w:val="24"/>
                <w:szCs w:val="24"/>
                <w:rtl w:val="0"/>
                <w:lang w:val="en-US"/>
              </w:rPr>
            </w:pPr>
            <w:r>
              <w:rPr>
                <w:sz w:val="24"/>
                <w:szCs w:val="24"/>
                <w:shd w:val="nil" w:color="auto" w:fill="auto"/>
                <w:rtl w:val="0"/>
                <w:lang w:val="en-US"/>
              </w:rPr>
              <w:t>Passion and interest shown by all presenters.</w:t>
            </w:r>
          </w:p>
          <w:p>
            <w:pPr>
              <w:pStyle w:val="Normal1"/>
              <w:widowControl w:val="0"/>
              <w:numPr>
                <w:ilvl w:val="0"/>
                <w:numId w:val="10"/>
              </w:numPr>
              <w:bidi w:val="0"/>
              <w:spacing w:line="240" w:lineRule="auto"/>
              <w:ind w:right="0"/>
              <w:jc w:val="left"/>
              <w:rPr>
                <w:b w:val="1"/>
                <w:bCs w:val="1"/>
                <w:sz w:val="24"/>
                <w:szCs w:val="24"/>
                <w:rtl w:val="0"/>
                <w:lang w:val="en-US"/>
              </w:rPr>
            </w:pPr>
            <w:r>
              <w:rPr>
                <w:b w:val="0"/>
                <w:bCs w:val="0"/>
                <w:sz w:val="24"/>
                <w:szCs w:val="24"/>
                <w:shd w:val="nil" w:color="auto" w:fill="auto"/>
                <w:rtl w:val="0"/>
                <w:lang w:val="en-US"/>
              </w:rPr>
              <w:t>One or two minutes:  Team</w:t>
            </w:r>
            <w:r>
              <w:rPr>
                <w:b w:val="0"/>
                <w:bCs w:val="0"/>
                <w:sz w:val="24"/>
                <w:szCs w:val="24"/>
                <w:shd w:val="nil" w:color="auto" w:fill="auto"/>
                <w:rtl w:val="0"/>
                <w:lang w:val="en-US"/>
              </w:rPr>
              <w:t>’</w:t>
            </w:r>
            <w:r>
              <w:rPr>
                <w:b w:val="0"/>
                <w:bCs w:val="0"/>
                <w:sz w:val="24"/>
                <w:szCs w:val="24"/>
                <w:shd w:val="nil" w:color="auto" w:fill="auto"/>
                <w:rtl w:val="0"/>
                <w:lang w:val="en-US"/>
              </w:rPr>
              <w:t>s reflections on the entire 5-week exercise.</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9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b w:val="1"/>
                <w:bCs w:val="1"/>
                <w:shd w:val="nil" w:color="auto" w:fill="auto"/>
                <w:lang w:val="en-US"/>
              </w:rPr>
            </w: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rPr>
                <w:b w:val="1"/>
                <w:bCs w:val="1"/>
                <w:sz w:val="24"/>
                <w:szCs w:val="24"/>
                <w:shd w:val="nil" w:color="auto" w:fill="auto"/>
              </w:rPr>
            </w:pPr>
            <w:r>
              <w:rPr>
                <w:b w:val="1"/>
                <w:bCs w:val="1"/>
                <w:sz w:val="24"/>
                <w:szCs w:val="24"/>
                <w:shd w:val="nil" w:color="auto" w:fill="auto"/>
                <w:rtl w:val="0"/>
                <w:lang w:val="en-US"/>
              </w:rPr>
              <w:t>Effective use of visuals:</w:t>
            </w:r>
          </w:p>
          <w:p>
            <w:pPr>
              <w:pStyle w:val="Normal1"/>
              <w:widowControl w:val="0"/>
              <w:numPr>
                <w:ilvl w:val="0"/>
                <w:numId w:val="11"/>
              </w:numPr>
              <w:bidi w:val="0"/>
              <w:spacing w:line="240" w:lineRule="auto"/>
              <w:ind w:right="0"/>
              <w:jc w:val="left"/>
              <w:rPr>
                <w:sz w:val="24"/>
                <w:szCs w:val="24"/>
                <w:rtl w:val="0"/>
                <w:lang w:val="en-US"/>
              </w:rPr>
            </w:pPr>
            <w:r>
              <w:rPr>
                <w:sz w:val="24"/>
                <w:szCs w:val="24"/>
                <w:shd w:val="nil" w:color="auto" w:fill="auto"/>
                <w:rtl w:val="0"/>
                <w:lang w:val="en-US"/>
              </w:rPr>
              <w:t>Multiple uses of images, photographs, diagrams, even cartoons to support aural presentation.</w:t>
            </w:r>
          </w:p>
          <w:p>
            <w:pPr>
              <w:pStyle w:val="Normal1"/>
              <w:widowControl w:val="0"/>
              <w:numPr>
                <w:ilvl w:val="0"/>
                <w:numId w:val="11"/>
              </w:numPr>
              <w:bidi w:val="0"/>
              <w:spacing w:line="240" w:lineRule="auto"/>
              <w:ind w:right="0"/>
              <w:jc w:val="left"/>
              <w:rPr>
                <w:sz w:val="24"/>
                <w:szCs w:val="24"/>
                <w:rtl w:val="0"/>
                <w:lang w:val="en-US"/>
              </w:rPr>
            </w:pPr>
            <w:r>
              <w:rPr>
                <w:sz w:val="24"/>
                <w:szCs w:val="24"/>
                <w:shd w:val="nil" w:color="auto" w:fill="auto"/>
                <w:rtl w:val="0"/>
                <w:lang w:val="en-US"/>
              </w:rPr>
              <w:t>Minimization of bulleted lists of words.</w:t>
            </w:r>
          </w:p>
          <w:p>
            <w:pPr>
              <w:pStyle w:val="Normal1"/>
              <w:widowControl w:val="0"/>
              <w:numPr>
                <w:ilvl w:val="0"/>
                <w:numId w:val="11"/>
              </w:numPr>
              <w:bidi w:val="0"/>
              <w:spacing w:line="240" w:lineRule="auto"/>
              <w:ind w:right="0"/>
              <w:jc w:val="left"/>
              <w:rPr>
                <w:sz w:val="24"/>
                <w:szCs w:val="24"/>
                <w:rtl w:val="0"/>
                <w:lang w:val="en-US"/>
              </w:rPr>
            </w:pPr>
            <w:r>
              <w:rPr>
                <w:sz w:val="24"/>
                <w:szCs w:val="24"/>
                <w:shd w:val="nil" w:color="auto" w:fill="auto"/>
                <w:rtl w:val="0"/>
                <w:lang w:val="en-US"/>
              </w:rPr>
              <w:t>Extent to which visuals complement rather than duplicate verbal presentation.</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2" w:hRule="atLeast"/>
        </w:trPr>
        <w:tc>
          <w:tcPr>
            <w:tcW w:type="dxa" w:w="3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rPr>
                <w:b w:val="1"/>
                <w:bCs w:val="1"/>
                <w:sz w:val="24"/>
                <w:szCs w:val="24"/>
                <w:shd w:val="nil" w:color="auto" w:fill="auto"/>
              </w:rPr>
            </w:pPr>
            <w:r>
              <w:rPr>
                <w:b w:val="1"/>
                <w:bCs w:val="1"/>
                <w:sz w:val="24"/>
                <w:szCs w:val="24"/>
                <w:shd w:val="nil" w:color="auto" w:fill="auto"/>
                <w:rtl w:val="0"/>
                <w:lang w:val="en-US"/>
              </w:rPr>
              <w:t>Team Collaboration:</w:t>
            </w:r>
          </w:p>
          <w:p>
            <w:pPr>
              <w:pStyle w:val="Normal1"/>
              <w:widowControl w:val="0"/>
              <w:numPr>
                <w:ilvl w:val="0"/>
                <w:numId w:val="12"/>
              </w:numPr>
              <w:bidi w:val="0"/>
              <w:spacing w:line="240" w:lineRule="auto"/>
              <w:ind w:right="0"/>
              <w:jc w:val="left"/>
              <w:rPr>
                <w:sz w:val="24"/>
                <w:szCs w:val="24"/>
                <w:rtl w:val="0"/>
                <w:lang w:val="en-US"/>
              </w:rPr>
            </w:pPr>
            <w:r>
              <w:rPr>
                <w:sz w:val="24"/>
                <w:szCs w:val="24"/>
                <w:shd w:val="nil" w:color="auto" w:fill="auto"/>
                <w:rtl w:val="0"/>
                <w:lang w:val="en-US"/>
              </w:rPr>
              <w:t>Effective Team contract signed by members.</w:t>
            </w:r>
          </w:p>
          <w:p>
            <w:pPr>
              <w:pStyle w:val="Normal1"/>
              <w:widowControl w:val="0"/>
              <w:numPr>
                <w:ilvl w:val="0"/>
                <w:numId w:val="12"/>
              </w:numPr>
              <w:bidi w:val="0"/>
              <w:spacing w:line="240" w:lineRule="auto"/>
              <w:ind w:right="0"/>
              <w:jc w:val="left"/>
              <w:rPr>
                <w:sz w:val="24"/>
                <w:szCs w:val="24"/>
                <w:rtl w:val="0"/>
                <w:lang w:val="en-US"/>
              </w:rPr>
            </w:pPr>
            <w:r>
              <w:rPr>
                <w:sz w:val="24"/>
                <w:szCs w:val="24"/>
                <w:shd w:val="nil" w:color="auto" w:fill="auto"/>
                <w:rtl w:val="0"/>
                <w:lang w:val="en-US"/>
              </w:rPr>
              <w:t>Disputes resolved amicably.</w:t>
            </w:r>
          </w:p>
          <w:p>
            <w:pPr>
              <w:pStyle w:val="Normal1"/>
              <w:widowControl w:val="0"/>
              <w:numPr>
                <w:ilvl w:val="0"/>
                <w:numId w:val="12"/>
              </w:numPr>
              <w:bidi w:val="0"/>
              <w:spacing w:line="240" w:lineRule="auto"/>
              <w:ind w:right="0"/>
              <w:jc w:val="left"/>
              <w:rPr>
                <w:sz w:val="24"/>
                <w:szCs w:val="24"/>
                <w:rtl w:val="0"/>
                <w:lang w:val="en-US"/>
              </w:rPr>
            </w:pPr>
            <w:r>
              <w:rPr>
                <w:sz w:val="24"/>
                <w:szCs w:val="24"/>
                <w:shd w:val="nil" w:color="auto" w:fill="auto"/>
                <w:rtl w:val="0"/>
                <w:lang w:val="en-US"/>
              </w:rPr>
              <w:t>Extent of collaboration and cooperation demonstrated in Final Event presentation.</w:t>
            </w:r>
          </w:p>
        </w:tc>
        <w:tc>
          <w:tcPr>
            <w:tcW w:type="dxa" w:w="3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1"/>
        <w:widowControl w:val="0"/>
        <w:spacing w:line="240" w:lineRule="auto"/>
      </w:pPr>
    </w:p>
    <w:p>
      <w:pPr>
        <w:pStyle w:val="Normal1"/>
      </w:pPr>
    </w:p>
    <w:p>
      <w:pPr>
        <w:pStyle w:val="Body"/>
      </w:pPr>
      <w:r/>
    </w:p>
    <w:sectPr>
      <w:headerReference w:type="default" r:id="rId4"/>
      <w:footerReference w:type="default" r:id="rId5"/>
      <w:pgSz w:w="12240" w:h="15840" w:orient="portrait"/>
      <w:pgMar w:top="1080" w:right="1800" w:bottom="1530" w:left="63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17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7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7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7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7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7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7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7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80"/>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left" w:pos="14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14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1170"/>
            <w:tab w:val="left" w:pos="1440"/>
          </w:tabs>
          <w:ind w:left="74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tabs>
            <w:tab w:val="left" w:pos="1170"/>
          </w:tabs>
          <w:ind w:left="146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tabs>
            <w:tab w:val="left" w:pos="1170"/>
            <w:tab w:val="left" w:pos="1440"/>
          </w:tabs>
          <w:ind w:left="218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left" w:pos="1170"/>
            <w:tab w:val="left" w:pos="1440"/>
          </w:tabs>
          <w:ind w:left="290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tabs>
            <w:tab w:val="left" w:pos="1170"/>
            <w:tab w:val="left" w:pos="1440"/>
          </w:tabs>
          <w:ind w:left="362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tabs>
            <w:tab w:val="left" w:pos="1170"/>
            <w:tab w:val="left" w:pos="1440"/>
          </w:tabs>
          <w:ind w:left="434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tabs>
            <w:tab w:val="left" w:pos="1170"/>
            <w:tab w:val="left" w:pos="1440"/>
          </w:tabs>
          <w:ind w:left="5068" w:hanging="38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tabs>
            <w:tab w:val="left" w:pos="1170"/>
            <w:tab w:val="left" w:pos="1440"/>
          </w:tabs>
          <w:ind w:left="578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tabs>
            <w:tab w:val="left" w:pos="1170"/>
            <w:tab w:val="left" w:pos="1440"/>
          </w:tabs>
          <w:ind w:left="6508" w:hanging="3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3">
    <w:name w:val="Imported Style 3"/>
    <w:pPr>
      <w:numPr>
        <w:numId w:val="5"/>
      </w:numPr>
    </w:p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