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1C42A" w14:textId="6097EAE5" w:rsidR="00AA608C" w:rsidRDefault="00296561" w:rsidP="00294376">
      <w:pPr>
        <w:ind w:left="-360"/>
        <w:jc w:val="center"/>
        <w:rPr>
          <w:b/>
          <w:u w:val="single"/>
        </w:rPr>
      </w:pPr>
      <w:r>
        <w:rPr>
          <w:b/>
          <w:u w:val="single"/>
        </w:rPr>
        <w:t>Final “Products” of Your Complex Systems Project-Based Learning Exercise</w:t>
      </w:r>
      <w:r w:rsidRPr="00C45C32">
        <w:rPr>
          <w:b/>
          <w:u w:val="single"/>
        </w:rPr>
        <w:t xml:space="preserve">.  </w:t>
      </w:r>
    </w:p>
    <w:p w14:paraId="10D4F077" w14:textId="6EDF502E" w:rsidR="005E5B0D" w:rsidRDefault="00296561" w:rsidP="008B3E3F">
      <w:pPr>
        <w:jc w:val="center"/>
        <w:rPr>
          <w:b/>
          <w:u w:val="single"/>
        </w:rPr>
      </w:pPr>
      <w:r>
        <w:rPr>
          <w:b/>
          <w:u w:val="single"/>
        </w:rPr>
        <w:t>Notes to Students.</w:t>
      </w:r>
    </w:p>
    <w:p w14:paraId="0813D526" w14:textId="77777777" w:rsidR="00AA608C" w:rsidRPr="00294376" w:rsidRDefault="00AA608C" w:rsidP="00294376">
      <w:pPr>
        <w:rPr>
          <w:b/>
          <w:u w:val="single"/>
        </w:rPr>
      </w:pPr>
    </w:p>
    <w:p w14:paraId="61ADB0E1" w14:textId="31912E1B" w:rsidR="00AA608C" w:rsidRDefault="00AA608C" w:rsidP="00294376">
      <w:pPr>
        <w:rPr>
          <w:rFonts w:ascii="Calibri" w:hAnsi="Calibri"/>
        </w:rPr>
      </w:pPr>
      <w:r w:rsidRPr="00294376">
        <w:rPr>
          <w:b/>
          <w:u w:val="single"/>
        </w:rPr>
        <w:t>Hi Class!</w:t>
      </w:r>
      <w:r w:rsidRPr="00294376">
        <w:t xml:space="preserve">  And now the fun really begins!  It is often said, </w:t>
      </w:r>
      <w:r w:rsidRPr="00294376">
        <w:rPr>
          <w:b/>
          <w:i/>
        </w:rPr>
        <w:t>“The best way to learn is to teach.”</w:t>
      </w:r>
      <w:r w:rsidRPr="00294376">
        <w:t xml:space="preserve">  Your team will this week become a teacher on important aspects of complex systems, as applied to infectious diseases such as Coronavirus and influenza.  End result: On our last day of this five-week Complex Systems project, your team will submit a 700-word </w:t>
      </w:r>
      <w:r w:rsidR="00BA5702" w:rsidRPr="00294376">
        <w:t xml:space="preserve">beautifully written </w:t>
      </w:r>
      <w:r w:rsidRPr="00294376">
        <w:t xml:space="preserve">essay </w:t>
      </w:r>
      <w:r w:rsidR="005E5B0D">
        <w:t>and present a ten-minute “Lightning Talk</w:t>
      </w:r>
      <w:r w:rsidRPr="00294376">
        <w:t>” oral presentation on the key features of your essay.</w:t>
      </w:r>
      <w:r w:rsidR="00977103" w:rsidRPr="00294376">
        <w:t xml:space="preserve">  As you</w:t>
      </w:r>
      <w:r w:rsidR="005E5B0D">
        <w:t>r</w:t>
      </w:r>
      <w:r w:rsidR="00977103" w:rsidRPr="00294376">
        <w:t xml:space="preserve"> teacher has outlined to you, your essay should explain your selected topics of Complex Systems to a general newspaper audience (as well as to your family and friends!).  Your work effort will be one of </w:t>
      </w:r>
      <w:r w:rsidR="00977103" w:rsidRPr="00294376">
        <w:rPr>
          <w:b/>
          <w:u w:val="single"/>
        </w:rPr>
        <w:t>synthesis</w:t>
      </w:r>
      <w:r w:rsidR="00977103" w:rsidRPr="00294376">
        <w:t xml:space="preserve"> of important concepts and implications of the material you have studied, and presented in clear and yet precise language that most others can</w:t>
      </w:r>
      <w:r w:rsidR="00977103">
        <w:rPr>
          <w:rFonts w:ascii="Calibri" w:hAnsi="Calibri"/>
        </w:rPr>
        <w:t xml:space="preserve"> understand.</w:t>
      </w:r>
    </w:p>
    <w:p w14:paraId="21F11048" w14:textId="77777777" w:rsidR="00AA608C" w:rsidRDefault="00AA608C">
      <w:pPr>
        <w:rPr>
          <w:rFonts w:ascii="Calibri" w:hAnsi="Calibri"/>
        </w:rPr>
      </w:pPr>
    </w:p>
    <w:p w14:paraId="22562083" w14:textId="3F5C3AC9" w:rsidR="004331A5" w:rsidRDefault="004331A5">
      <w:pPr>
        <w:rPr>
          <w:rFonts w:ascii="Calibri" w:hAnsi="Calibri"/>
        </w:rPr>
      </w:pPr>
      <w:r w:rsidRPr="004331A5">
        <w:rPr>
          <w:rFonts w:ascii="Calibri" w:hAnsi="Calibri"/>
          <w:b/>
          <w:u w:val="single"/>
        </w:rPr>
        <w:t>Organize and Select Topic(s).</w:t>
      </w:r>
      <w:r>
        <w:rPr>
          <w:rFonts w:ascii="Calibri" w:hAnsi="Calibri"/>
        </w:rPr>
        <w:t xml:space="preserve"> </w:t>
      </w:r>
      <w:r w:rsidR="00AA608C">
        <w:rPr>
          <w:rFonts w:ascii="Calibri" w:hAnsi="Calibri"/>
        </w:rPr>
        <w:t>Today your team organizes and selects the topic or topics of complex systems you w</w:t>
      </w:r>
      <w:r>
        <w:rPr>
          <w:rFonts w:ascii="Calibri" w:hAnsi="Calibri"/>
        </w:rPr>
        <w:t>ant to feature.  Different</w:t>
      </w:r>
      <w:r w:rsidR="00AA608C">
        <w:rPr>
          <w:rFonts w:ascii="Calibri" w:hAnsi="Calibri"/>
        </w:rPr>
        <w:t xml:space="preserve"> teams are invited to focus on diffe</w:t>
      </w:r>
      <w:r>
        <w:rPr>
          <w:rFonts w:ascii="Calibri" w:hAnsi="Calibri"/>
        </w:rPr>
        <w:t>re</w:t>
      </w:r>
      <w:r w:rsidR="00AA608C">
        <w:rPr>
          <w:rFonts w:ascii="Calibri" w:hAnsi="Calibri"/>
        </w:rPr>
        <w:t>nt items.  You</w:t>
      </w:r>
      <w:r>
        <w:rPr>
          <w:rFonts w:ascii="Calibri" w:hAnsi="Calibri"/>
        </w:rPr>
        <w:t>r teacher will h</w:t>
      </w:r>
      <w:r w:rsidR="00AA608C">
        <w:rPr>
          <w:rFonts w:ascii="Calibri" w:hAnsi="Calibri"/>
        </w:rPr>
        <w:t>elp you organize.</w:t>
      </w:r>
      <w:r w:rsidR="005E5B0D">
        <w:rPr>
          <w:rFonts w:ascii="Calibri" w:hAnsi="Calibri"/>
        </w:rPr>
        <w:t xml:space="preserve">  The remainder of the project, until the final</w:t>
      </w:r>
      <w:r>
        <w:rPr>
          <w:rFonts w:ascii="Calibri" w:hAnsi="Calibri"/>
        </w:rPr>
        <w:t xml:space="preserve"> day of presentations, will be your team working on organizing and presenting your ideas, your concepts for a general audience.  </w:t>
      </w:r>
    </w:p>
    <w:p w14:paraId="2DC81D8E" w14:textId="77777777" w:rsidR="004331A5" w:rsidRPr="00AC770A" w:rsidRDefault="004331A5" w:rsidP="00AC770A"/>
    <w:p w14:paraId="7BE4BD96" w14:textId="7A965D28" w:rsidR="00AA608C" w:rsidRDefault="004331A5" w:rsidP="00AC770A">
      <w:pPr>
        <w:pStyle w:val="Heading1"/>
        <w:spacing w:before="0" w:beforeAutospacing="0" w:after="0" w:afterAutospacing="0"/>
        <w:rPr>
          <w:rFonts w:ascii="Calibri" w:hAnsi="Calibri"/>
          <w:b w:val="0"/>
          <w:sz w:val="24"/>
        </w:rPr>
      </w:pPr>
      <w:r w:rsidRPr="00AC770A">
        <w:rPr>
          <w:rFonts w:asciiTheme="minorHAnsi" w:hAnsiTheme="minorHAnsi"/>
          <w:sz w:val="24"/>
          <w:u w:val="single"/>
        </w:rPr>
        <w:t>Data</w:t>
      </w:r>
      <w:r w:rsidRPr="00AC770A">
        <w:rPr>
          <w:rFonts w:asciiTheme="minorHAnsi" w:hAnsiTheme="minorHAnsi"/>
          <w:sz w:val="24"/>
        </w:rPr>
        <w:t>.</w:t>
      </w:r>
      <w:r w:rsidRPr="00AC770A">
        <w:rPr>
          <w:rFonts w:asciiTheme="minorHAnsi" w:hAnsiTheme="minorHAnsi"/>
          <w:b w:val="0"/>
          <w:sz w:val="24"/>
        </w:rPr>
        <w:t xml:space="preserve">  To the extent that you can include local data in your work, great!  With regard to Coronavirus data, many local newspapers have published daily state and local statistics.  </w:t>
      </w:r>
      <w:r w:rsidR="00BA5702" w:rsidRPr="00AC770A">
        <w:rPr>
          <w:rFonts w:asciiTheme="minorHAnsi" w:hAnsiTheme="minorHAnsi"/>
          <w:b w:val="0"/>
          <w:sz w:val="24"/>
        </w:rPr>
        <w:t>An example for us, near MIT in Ca</w:t>
      </w:r>
      <w:r w:rsidR="00A907B1" w:rsidRPr="00AC770A">
        <w:rPr>
          <w:rFonts w:asciiTheme="minorHAnsi" w:hAnsiTheme="minorHAnsi"/>
          <w:b w:val="0"/>
          <w:sz w:val="24"/>
        </w:rPr>
        <w:t>mbridge, Massachu</w:t>
      </w:r>
      <w:r w:rsidR="00BA5702" w:rsidRPr="00AC770A">
        <w:rPr>
          <w:rFonts w:asciiTheme="minorHAnsi" w:hAnsiTheme="minorHAnsi"/>
          <w:b w:val="0"/>
          <w:sz w:val="24"/>
        </w:rPr>
        <w:t>set</w:t>
      </w:r>
      <w:r w:rsidR="00A907B1" w:rsidRPr="00AC770A">
        <w:rPr>
          <w:rFonts w:asciiTheme="minorHAnsi" w:hAnsiTheme="minorHAnsi"/>
          <w:b w:val="0"/>
          <w:sz w:val="24"/>
        </w:rPr>
        <w:t>t</w:t>
      </w:r>
      <w:r w:rsidR="00BA5702" w:rsidRPr="00AC770A">
        <w:rPr>
          <w:rFonts w:asciiTheme="minorHAnsi" w:hAnsiTheme="minorHAnsi"/>
          <w:b w:val="0"/>
          <w:sz w:val="24"/>
        </w:rPr>
        <w:t xml:space="preserve">s, is the </w:t>
      </w:r>
      <w:r w:rsidR="00BA5702" w:rsidRPr="00AC770A">
        <w:rPr>
          <w:rFonts w:asciiTheme="minorHAnsi" w:hAnsiTheme="minorHAnsi"/>
          <w:b w:val="0"/>
          <w:i/>
          <w:sz w:val="24"/>
        </w:rPr>
        <w:t>Bo</w:t>
      </w:r>
      <w:r w:rsidR="00A907B1" w:rsidRPr="00AC770A">
        <w:rPr>
          <w:rFonts w:asciiTheme="minorHAnsi" w:hAnsiTheme="minorHAnsi"/>
          <w:b w:val="0"/>
          <w:i/>
          <w:sz w:val="24"/>
        </w:rPr>
        <w:t>s</w:t>
      </w:r>
      <w:r w:rsidR="00BA5702" w:rsidRPr="00AC770A">
        <w:rPr>
          <w:rFonts w:asciiTheme="minorHAnsi" w:hAnsiTheme="minorHAnsi"/>
          <w:b w:val="0"/>
          <w:i/>
          <w:sz w:val="24"/>
        </w:rPr>
        <w:t>ton Globe</w:t>
      </w:r>
      <w:r w:rsidR="00BA5702" w:rsidRPr="00AC770A">
        <w:rPr>
          <w:rFonts w:asciiTheme="minorHAnsi" w:hAnsiTheme="minorHAnsi"/>
          <w:b w:val="0"/>
          <w:sz w:val="24"/>
        </w:rPr>
        <w:t xml:space="preserve"> –</w:t>
      </w:r>
      <w:r w:rsidR="00A907B1" w:rsidRPr="00AC770A">
        <w:rPr>
          <w:rFonts w:asciiTheme="minorHAnsi" w:hAnsiTheme="minorHAnsi"/>
          <w:b w:val="0"/>
          <w:sz w:val="24"/>
        </w:rPr>
        <w:t xml:space="preserve"> publis</w:t>
      </w:r>
      <w:r w:rsidR="00BA5702" w:rsidRPr="00AC770A">
        <w:rPr>
          <w:rFonts w:asciiTheme="minorHAnsi" w:hAnsiTheme="minorHAnsi"/>
          <w:b w:val="0"/>
          <w:sz w:val="24"/>
        </w:rPr>
        <w:t>hing daily updates to</w:t>
      </w:r>
      <w:r w:rsidR="00A907B1" w:rsidRPr="00AC770A">
        <w:rPr>
          <w:rFonts w:asciiTheme="minorHAnsi" w:hAnsiTheme="minorHAnsi"/>
          <w:b w:val="0"/>
          <w:sz w:val="24"/>
        </w:rPr>
        <w:t xml:space="preserve"> statistics of Coronavirus. </w:t>
      </w:r>
      <w:r w:rsidR="00AC770A" w:rsidRPr="00AC770A">
        <w:rPr>
          <w:rFonts w:asciiTheme="minorHAnsi" w:hAnsiTheme="minorHAnsi"/>
          <w:b w:val="0"/>
          <w:sz w:val="24"/>
        </w:rPr>
        <w:t>(</w:t>
      </w:r>
      <w:r w:rsidR="00AC770A">
        <w:rPr>
          <w:rFonts w:asciiTheme="minorHAnsi" w:hAnsiTheme="minorHAnsi"/>
          <w:b w:val="0"/>
          <w:sz w:val="24"/>
        </w:rPr>
        <w:t>“</w:t>
      </w:r>
      <w:r w:rsidR="00AC770A" w:rsidRPr="00AC770A">
        <w:rPr>
          <w:rFonts w:asciiTheme="minorHAnsi" w:eastAsia="Times New Roman" w:hAnsiTheme="minorHAnsi"/>
          <w:b w:val="0"/>
          <w:color w:val="000000"/>
          <w:sz w:val="24"/>
          <w:szCs w:val="69"/>
        </w:rPr>
        <w:t>Town-by-town COVID-19 data in Massachusetts</w:t>
      </w:r>
      <w:r w:rsidR="00AC770A">
        <w:rPr>
          <w:rFonts w:asciiTheme="minorHAnsi" w:eastAsia="Times New Roman" w:hAnsiTheme="minorHAnsi"/>
          <w:b w:val="0"/>
          <w:color w:val="000000"/>
          <w:sz w:val="24"/>
          <w:szCs w:val="69"/>
        </w:rPr>
        <w:t xml:space="preserve">” </w:t>
      </w:r>
      <w:hyperlink r:id="rId6" w:history="1">
        <w:r w:rsidR="000F4C53" w:rsidRPr="00213C50">
          <w:rPr>
            <w:rStyle w:val="Hyperlink"/>
            <w:rFonts w:asciiTheme="minorHAnsi" w:eastAsia="Times New Roman" w:hAnsiTheme="minorHAnsi"/>
            <w:b w:val="0"/>
            <w:sz w:val="24"/>
            <w:szCs w:val="69"/>
          </w:rPr>
          <w:t>https://www.bostonglobe.com/2020/04/15/nation/massachusetts-confirmed-coronavirus-cases-by-city/</w:t>
        </w:r>
      </w:hyperlink>
      <w:r w:rsidR="000F4C53">
        <w:rPr>
          <w:rFonts w:asciiTheme="minorHAnsi" w:eastAsia="Times New Roman" w:hAnsiTheme="minorHAnsi"/>
          <w:b w:val="0"/>
          <w:color w:val="000000"/>
          <w:sz w:val="24"/>
          <w:szCs w:val="69"/>
        </w:rPr>
        <w:t xml:space="preserve"> </w:t>
      </w:r>
      <w:r w:rsidR="00AC770A">
        <w:rPr>
          <w:rFonts w:asciiTheme="minorHAnsi" w:eastAsia="Times New Roman" w:hAnsiTheme="minorHAnsi"/>
          <w:b w:val="0"/>
          <w:color w:val="000000"/>
          <w:sz w:val="24"/>
          <w:szCs w:val="69"/>
        </w:rPr>
        <w:t xml:space="preserve"> ).  </w:t>
      </w:r>
      <w:r w:rsidRPr="00AC770A">
        <w:rPr>
          <w:rFonts w:ascii="Calibri" w:hAnsi="Calibri"/>
          <w:b w:val="0"/>
          <w:sz w:val="24"/>
        </w:rPr>
        <w:t>Utilizing such local statistics may make your arguments, your present</w:t>
      </w:r>
      <w:r w:rsidR="00BA5702" w:rsidRPr="00AC770A">
        <w:rPr>
          <w:rFonts w:ascii="Calibri" w:hAnsi="Calibri"/>
          <w:b w:val="0"/>
          <w:sz w:val="24"/>
        </w:rPr>
        <w:t>at</w:t>
      </w:r>
      <w:r w:rsidRPr="00AC770A">
        <w:rPr>
          <w:rFonts w:ascii="Calibri" w:hAnsi="Calibri"/>
          <w:b w:val="0"/>
          <w:sz w:val="24"/>
        </w:rPr>
        <w:t>ion, stronger.</w:t>
      </w:r>
      <w:r w:rsidR="00AC770A">
        <w:rPr>
          <w:rFonts w:ascii="Calibri" w:hAnsi="Calibri"/>
          <w:b w:val="0"/>
          <w:sz w:val="24"/>
        </w:rPr>
        <w:t xml:space="preserve"> </w:t>
      </w:r>
    </w:p>
    <w:p w14:paraId="72DBA35A" w14:textId="77777777" w:rsidR="00AC770A" w:rsidRDefault="00AC770A" w:rsidP="00AC770A">
      <w:pPr>
        <w:pStyle w:val="Heading1"/>
        <w:spacing w:before="0" w:beforeAutospacing="0" w:after="0" w:afterAutospacing="0"/>
        <w:rPr>
          <w:rFonts w:ascii="Calibri" w:hAnsi="Calibri"/>
          <w:b w:val="0"/>
          <w:sz w:val="24"/>
        </w:rPr>
      </w:pPr>
    </w:p>
    <w:p w14:paraId="1D0C17D7" w14:textId="77777777" w:rsidR="00466183" w:rsidRDefault="00AC770A" w:rsidP="00AC770A">
      <w:pPr>
        <w:pStyle w:val="Heading1"/>
        <w:spacing w:before="0" w:beforeAutospacing="0" w:after="0" w:afterAutospacing="0"/>
        <w:rPr>
          <w:rFonts w:ascii="Calibri" w:hAnsi="Calibri"/>
          <w:b w:val="0"/>
          <w:sz w:val="24"/>
        </w:rPr>
      </w:pPr>
      <w:r w:rsidRPr="00AC770A">
        <w:rPr>
          <w:rFonts w:ascii="Calibri" w:hAnsi="Calibri"/>
          <w:sz w:val="24"/>
          <w:u w:val="single"/>
        </w:rPr>
        <w:t>Topics.</w:t>
      </w:r>
      <w:r>
        <w:rPr>
          <w:rFonts w:ascii="Calibri" w:hAnsi="Calibri"/>
          <w:b w:val="0"/>
          <w:sz w:val="24"/>
        </w:rPr>
        <w:t xml:space="preserve">   </w:t>
      </w:r>
      <w:r w:rsidR="000B5E7D">
        <w:rPr>
          <w:rFonts w:ascii="Calibri" w:hAnsi="Calibri"/>
          <w:b w:val="0"/>
          <w:sz w:val="24"/>
        </w:rPr>
        <w:t xml:space="preserve">Complex Systems has so many wonderful topics.  And most are not well understood by the general public.  </w:t>
      </w:r>
    </w:p>
    <w:p w14:paraId="74674E02" w14:textId="77777777" w:rsidR="00466183" w:rsidRDefault="00466183" w:rsidP="00AC770A">
      <w:pPr>
        <w:pStyle w:val="Heading1"/>
        <w:spacing w:before="0" w:beforeAutospacing="0" w:after="0" w:afterAutospacing="0"/>
        <w:rPr>
          <w:rFonts w:ascii="Calibri" w:hAnsi="Calibri"/>
          <w:b w:val="0"/>
          <w:sz w:val="24"/>
        </w:rPr>
      </w:pPr>
    </w:p>
    <w:p w14:paraId="25D10B2C" w14:textId="3D85A078" w:rsidR="00C72B63" w:rsidRDefault="00466183" w:rsidP="00466183">
      <w:pPr>
        <w:pStyle w:val="Heading1"/>
        <w:spacing w:before="0" w:beforeAutospacing="0" w:after="0" w:afterAutospacing="0"/>
        <w:ind w:firstLine="720"/>
        <w:rPr>
          <w:rFonts w:ascii="Calibri" w:hAnsi="Calibri"/>
          <w:b w:val="0"/>
          <w:sz w:val="24"/>
        </w:rPr>
      </w:pPr>
      <w:r w:rsidRPr="00466183">
        <w:rPr>
          <w:rFonts w:ascii="Calibri" w:hAnsi="Calibri"/>
          <w:sz w:val="24"/>
        </w:rPr>
        <w:t>Feedback Loops.</w:t>
      </w:r>
      <w:r>
        <w:rPr>
          <w:rFonts w:ascii="Calibri" w:hAnsi="Calibri"/>
          <w:b w:val="0"/>
          <w:sz w:val="24"/>
        </w:rPr>
        <w:t xml:space="preserve">  </w:t>
      </w:r>
      <w:r w:rsidR="000B5E7D">
        <w:rPr>
          <w:rFonts w:ascii="Calibri" w:hAnsi="Calibri"/>
          <w:b w:val="0"/>
          <w:sz w:val="24"/>
        </w:rPr>
        <w:t xml:space="preserve">We have feedback, explained in loops – reinforcing loops and balancing loops.  Colorful names: vicious cycles and virtuous cycles. </w:t>
      </w:r>
      <w:r w:rsidR="00112D47">
        <w:rPr>
          <w:rFonts w:ascii="Calibri" w:hAnsi="Calibri"/>
          <w:b w:val="0"/>
          <w:sz w:val="24"/>
        </w:rPr>
        <w:t xml:space="preserve">And many loops have built-in delays.  </w:t>
      </w:r>
      <w:r w:rsidR="000B5E7D">
        <w:rPr>
          <w:rFonts w:ascii="Calibri" w:hAnsi="Calibri"/>
          <w:b w:val="0"/>
          <w:sz w:val="24"/>
        </w:rPr>
        <w:t xml:space="preserve"> All result in complex interactions, yielding nonlinearity, like nonlinear convergence to Herd Immunity. </w:t>
      </w:r>
      <w:r w:rsidR="00896C9C">
        <w:rPr>
          <w:rFonts w:ascii="Calibri" w:hAnsi="Calibri"/>
          <w:b w:val="0"/>
          <w:sz w:val="24"/>
        </w:rPr>
        <w:t xml:space="preserve"> Do mo</w:t>
      </w:r>
      <w:r w:rsidR="000B5E7D">
        <w:rPr>
          <w:rFonts w:ascii="Calibri" w:hAnsi="Calibri"/>
          <w:b w:val="0"/>
          <w:sz w:val="24"/>
        </w:rPr>
        <w:t>st folks even know what Herd Im</w:t>
      </w:r>
      <w:r w:rsidR="00896C9C">
        <w:rPr>
          <w:rFonts w:ascii="Calibri" w:hAnsi="Calibri"/>
          <w:b w:val="0"/>
          <w:sz w:val="24"/>
        </w:rPr>
        <w:t>munity is?  Well, you can explain, describ</w:t>
      </w:r>
      <w:r w:rsidR="000B5E7D">
        <w:rPr>
          <w:rFonts w:ascii="Calibri" w:hAnsi="Calibri"/>
          <w:b w:val="0"/>
          <w:sz w:val="24"/>
        </w:rPr>
        <w:t>e how we get there, and dis</w:t>
      </w:r>
      <w:r w:rsidR="00896C9C">
        <w:rPr>
          <w:rFonts w:ascii="Calibri" w:hAnsi="Calibri"/>
          <w:b w:val="0"/>
          <w:sz w:val="24"/>
        </w:rPr>
        <w:t>cu</w:t>
      </w:r>
      <w:r w:rsidR="000B5E7D">
        <w:rPr>
          <w:rFonts w:ascii="Calibri" w:hAnsi="Calibri"/>
          <w:b w:val="0"/>
          <w:sz w:val="24"/>
        </w:rPr>
        <w:t>ss whet</w:t>
      </w:r>
      <w:r w:rsidR="00896C9C">
        <w:rPr>
          <w:rFonts w:ascii="Calibri" w:hAnsi="Calibri"/>
          <w:b w:val="0"/>
          <w:sz w:val="24"/>
        </w:rPr>
        <w:t>her that is even feasible for Coronavi</w:t>
      </w:r>
      <w:r w:rsidR="000B5E7D">
        <w:rPr>
          <w:rFonts w:ascii="Calibri" w:hAnsi="Calibri"/>
          <w:b w:val="0"/>
          <w:sz w:val="24"/>
        </w:rPr>
        <w:t>rus.</w:t>
      </w:r>
      <w:r w:rsidR="00C72B63">
        <w:rPr>
          <w:rFonts w:ascii="Calibri" w:hAnsi="Calibri"/>
          <w:b w:val="0"/>
          <w:sz w:val="24"/>
        </w:rPr>
        <w:t xml:space="preserve">  </w:t>
      </w:r>
    </w:p>
    <w:p w14:paraId="0C240448" w14:textId="77777777" w:rsidR="00C72B63" w:rsidRDefault="00C72B63" w:rsidP="00AC770A">
      <w:pPr>
        <w:pStyle w:val="Heading1"/>
        <w:spacing w:before="0" w:beforeAutospacing="0" w:after="0" w:afterAutospacing="0"/>
        <w:rPr>
          <w:rFonts w:ascii="Calibri" w:hAnsi="Calibri"/>
          <w:b w:val="0"/>
          <w:sz w:val="24"/>
        </w:rPr>
      </w:pPr>
    </w:p>
    <w:p w14:paraId="6F1697B9" w14:textId="47552A4D" w:rsidR="00AC770A" w:rsidRDefault="00466183" w:rsidP="00466183">
      <w:pPr>
        <w:pStyle w:val="Heading1"/>
        <w:spacing w:before="0" w:beforeAutospacing="0" w:after="0" w:afterAutospacing="0"/>
        <w:ind w:firstLine="720"/>
        <w:rPr>
          <w:rFonts w:ascii="Calibri" w:hAnsi="Calibri"/>
          <w:b w:val="0"/>
          <w:sz w:val="24"/>
        </w:rPr>
      </w:pPr>
      <w:r w:rsidRPr="00466183">
        <w:rPr>
          <w:rFonts w:ascii="Calibri" w:hAnsi="Calibri"/>
          <w:sz w:val="24"/>
        </w:rPr>
        <w:t>Beware of Unintended Negative Consequences!</w:t>
      </w:r>
      <w:r>
        <w:rPr>
          <w:rFonts w:ascii="Calibri" w:hAnsi="Calibri"/>
          <w:b w:val="0"/>
          <w:sz w:val="24"/>
        </w:rPr>
        <w:t xml:space="preserve">  </w:t>
      </w:r>
      <w:r w:rsidR="00C72B63">
        <w:rPr>
          <w:rFonts w:ascii="Calibri" w:hAnsi="Calibri"/>
          <w:b w:val="0"/>
          <w:sz w:val="24"/>
        </w:rPr>
        <w:t>My favorite property of many complex systems is this:  Often the apparently best immediate action may not the best overall action, due to negative feedback loops with delay, which can create serious unintended negative consequences; remember that in the opening to the Complex Systems BLOSSOMS video on recycling?  A recycling action viewed as “doing good” in the near term backfired as contaminated recyclables forced a closing down of international recycling plants – yielding no further recycling!  While your efforts this week focus on infectious diseases, please feel free to utilize non-d</w:t>
      </w:r>
      <w:r w:rsidR="005D00D6">
        <w:rPr>
          <w:rFonts w:ascii="Calibri" w:hAnsi="Calibri"/>
          <w:b w:val="0"/>
          <w:sz w:val="24"/>
        </w:rPr>
        <w:t>isease examples (such as recycl</w:t>
      </w:r>
      <w:r w:rsidR="00C72B63">
        <w:rPr>
          <w:rFonts w:ascii="Calibri" w:hAnsi="Calibri"/>
          <w:b w:val="0"/>
          <w:sz w:val="24"/>
        </w:rPr>
        <w:t xml:space="preserve">ables) </w:t>
      </w:r>
      <w:r w:rsidR="005D00D6">
        <w:rPr>
          <w:rFonts w:ascii="Calibri" w:hAnsi="Calibri"/>
          <w:b w:val="0"/>
          <w:sz w:val="24"/>
        </w:rPr>
        <w:t>to pr</w:t>
      </w:r>
      <w:r w:rsidR="00C72B63">
        <w:rPr>
          <w:rFonts w:ascii="Calibri" w:hAnsi="Calibri"/>
          <w:b w:val="0"/>
          <w:sz w:val="24"/>
        </w:rPr>
        <w:t>ove the point you are trying to make.</w:t>
      </w:r>
      <w:r>
        <w:rPr>
          <w:rFonts w:ascii="Calibri" w:hAnsi="Calibri"/>
          <w:b w:val="0"/>
          <w:sz w:val="24"/>
        </w:rPr>
        <w:t xml:space="preserve">  Can you think of an example of unintended negative consequences with regard to Coronavirus?</w:t>
      </w:r>
    </w:p>
    <w:p w14:paraId="1E5F0A00" w14:textId="77777777" w:rsidR="00C72B63" w:rsidRDefault="00C72B63" w:rsidP="00AC770A">
      <w:pPr>
        <w:pStyle w:val="Heading1"/>
        <w:spacing w:before="0" w:beforeAutospacing="0" w:after="0" w:afterAutospacing="0"/>
        <w:rPr>
          <w:rFonts w:ascii="Calibri" w:hAnsi="Calibri"/>
          <w:b w:val="0"/>
          <w:sz w:val="24"/>
        </w:rPr>
      </w:pPr>
    </w:p>
    <w:p w14:paraId="3F0F6343" w14:textId="1F01A725" w:rsidR="00C72B63" w:rsidRDefault="00C72B63" w:rsidP="00466183">
      <w:pPr>
        <w:pStyle w:val="Heading1"/>
        <w:spacing w:before="0" w:beforeAutospacing="0" w:after="0" w:afterAutospacing="0"/>
        <w:ind w:firstLine="720"/>
        <w:rPr>
          <w:rFonts w:ascii="Calibri" w:hAnsi="Calibri"/>
          <w:b w:val="0"/>
          <w:sz w:val="24"/>
        </w:rPr>
      </w:pPr>
      <w:r w:rsidRPr="00466183">
        <w:rPr>
          <w:rFonts w:ascii="Calibri" w:hAnsi="Calibri"/>
          <w:sz w:val="24"/>
        </w:rPr>
        <w:lastRenderedPageBreak/>
        <w:t xml:space="preserve">What about </w:t>
      </w:r>
      <w:r w:rsidRPr="00466183">
        <w:rPr>
          <w:rFonts w:ascii="Calibri" w:hAnsi="Calibri"/>
          <w:i/>
          <w:sz w:val="24"/>
        </w:rPr>
        <w:t>R</w:t>
      </w:r>
      <w:r w:rsidRPr="00466183">
        <w:rPr>
          <w:rFonts w:ascii="Calibri" w:hAnsi="Calibri"/>
          <w:i/>
          <w:sz w:val="24"/>
          <w:vertAlign w:val="subscript"/>
        </w:rPr>
        <w:t>0</w:t>
      </w:r>
      <w:r w:rsidRPr="00466183">
        <w:rPr>
          <w:rFonts w:ascii="Calibri" w:hAnsi="Calibri"/>
          <w:sz w:val="24"/>
        </w:rPr>
        <w:t>?</w:t>
      </w:r>
      <w:r>
        <w:rPr>
          <w:rFonts w:ascii="Calibri" w:hAnsi="Calibri"/>
          <w:b w:val="0"/>
          <w:sz w:val="24"/>
        </w:rPr>
        <w:t xml:space="preserve">  Can you explain in natural language the “equation” we have for </w:t>
      </w:r>
      <w:r w:rsidR="00466183" w:rsidRPr="00466183">
        <w:rPr>
          <w:rFonts w:ascii="Calibri" w:hAnsi="Calibri"/>
          <w:b w:val="0"/>
          <w:i/>
          <w:sz w:val="24"/>
        </w:rPr>
        <w:t>R</w:t>
      </w:r>
      <w:r w:rsidR="00466183" w:rsidRPr="00466183">
        <w:rPr>
          <w:rFonts w:ascii="Calibri" w:hAnsi="Calibri"/>
          <w:b w:val="0"/>
          <w:i/>
          <w:sz w:val="24"/>
          <w:vertAlign w:val="subscript"/>
        </w:rPr>
        <w:t>0</w:t>
      </w:r>
      <w:r>
        <w:rPr>
          <w:rFonts w:ascii="Calibri" w:hAnsi="Calibri"/>
          <w:b w:val="0"/>
          <w:sz w:val="24"/>
        </w:rPr>
        <w:t>?  How modifying your daily behavior can grea</w:t>
      </w:r>
      <w:r w:rsidR="00466183">
        <w:rPr>
          <w:rFonts w:ascii="Calibri" w:hAnsi="Calibri"/>
          <w:b w:val="0"/>
          <w:sz w:val="24"/>
        </w:rPr>
        <w:t>t</w:t>
      </w:r>
      <w:r>
        <w:rPr>
          <w:rFonts w:ascii="Calibri" w:hAnsi="Calibri"/>
          <w:b w:val="0"/>
          <w:sz w:val="24"/>
        </w:rPr>
        <w:t xml:space="preserve">ly reduce </w:t>
      </w:r>
      <w:r w:rsidR="00466183">
        <w:rPr>
          <w:rFonts w:ascii="Calibri" w:hAnsi="Calibri"/>
          <w:b w:val="0"/>
          <w:sz w:val="24"/>
        </w:rPr>
        <w:t>the chanc</w:t>
      </w:r>
      <w:r>
        <w:rPr>
          <w:rFonts w:ascii="Calibri" w:hAnsi="Calibri"/>
          <w:b w:val="0"/>
          <w:sz w:val="24"/>
        </w:rPr>
        <w:t>es of</w:t>
      </w:r>
      <w:r w:rsidR="00466183">
        <w:rPr>
          <w:rFonts w:ascii="Calibri" w:hAnsi="Calibri"/>
          <w:b w:val="0"/>
          <w:sz w:val="24"/>
        </w:rPr>
        <w:t xml:space="preserve"> you becoming infected, which mean</w:t>
      </w:r>
      <w:r>
        <w:rPr>
          <w:rFonts w:ascii="Calibri" w:hAnsi="Calibri"/>
          <w:b w:val="0"/>
          <w:sz w:val="24"/>
        </w:rPr>
        <w:t xml:space="preserve">s reducing </w:t>
      </w:r>
      <w:r w:rsidR="00B62594">
        <w:rPr>
          <w:rFonts w:ascii="Calibri" w:hAnsi="Calibri"/>
          <w:b w:val="0"/>
          <w:sz w:val="24"/>
        </w:rPr>
        <w:t>t</w:t>
      </w:r>
      <w:r>
        <w:rPr>
          <w:rFonts w:ascii="Calibri" w:hAnsi="Calibri"/>
          <w:b w:val="0"/>
          <w:sz w:val="24"/>
        </w:rPr>
        <w:t>he chan</w:t>
      </w:r>
      <w:r w:rsidR="00466183">
        <w:rPr>
          <w:rFonts w:ascii="Calibri" w:hAnsi="Calibri"/>
          <w:b w:val="0"/>
          <w:sz w:val="24"/>
        </w:rPr>
        <w:t>c</w:t>
      </w:r>
      <w:r>
        <w:rPr>
          <w:rFonts w:ascii="Calibri" w:hAnsi="Calibri"/>
          <w:b w:val="0"/>
          <w:sz w:val="24"/>
        </w:rPr>
        <w:t>es of others becoming infected as we</w:t>
      </w:r>
      <w:r w:rsidR="00466183">
        <w:rPr>
          <w:rFonts w:ascii="Calibri" w:hAnsi="Calibri"/>
          <w:b w:val="0"/>
          <w:sz w:val="24"/>
        </w:rPr>
        <w:t>l</w:t>
      </w:r>
      <w:r>
        <w:rPr>
          <w:rFonts w:ascii="Calibri" w:hAnsi="Calibri"/>
          <w:b w:val="0"/>
          <w:sz w:val="24"/>
        </w:rPr>
        <w:t>l?</w:t>
      </w:r>
      <w:r w:rsidR="00466183">
        <w:rPr>
          <w:rFonts w:ascii="Calibri" w:hAnsi="Calibri"/>
          <w:b w:val="0"/>
          <w:sz w:val="24"/>
        </w:rPr>
        <w:t xml:space="preserve">  If you surveyed people </w:t>
      </w:r>
      <w:r w:rsidR="00F75EE9">
        <w:rPr>
          <w:rFonts w:ascii="Calibri" w:hAnsi="Calibri"/>
          <w:b w:val="0"/>
          <w:sz w:val="24"/>
        </w:rPr>
        <w:t>who can even descri</w:t>
      </w:r>
      <w:r w:rsidR="00466183">
        <w:rPr>
          <w:rFonts w:ascii="Calibri" w:hAnsi="Calibri"/>
          <w:b w:val="0"/>
          <w:sz w:val="24"/>
        </w:rPr>
        <w:t xml:space="preserve">be </w:t>
      </w:r>
      <w:r w:rsidR="00F75EE9" w:rsidRPr="00466183">
        <w:rPr>
          <w:rFonts w:ascii="Calibri" w:hAnsi="Calibri"/>
          <w:b w:val="0"/>
          <w:i/>
          <w:sz w:val="24"/>
        </w:rPr>
        <w:t>R</w:t>
      </w:r>
      <w:r w:rsidR="00F75EE9" w:rsidRPr="00466183">
        <w:rPr>
          <w:rFonts w:ascii="Calibri" w:hAnsi="Calibri"/>
          <w:b w:val="0"/>
          <w:i/>
          <w:sz w:val="24"/>
          <w:vertAlign w:val="subscript"/>
        </w:rPr>
        <w:t>0</w:t>
      </w:r>
      <w:r w:rsidR="00466183">
        <w:rPr>
          <w:rFonts w:ascii="Calibri" w:hAnsi="Calibri"/>
          <w:b w:val="0"/>
          <w:sz w:val="24"/>
        </w:rPr>
        <w:t>. Most wou</w:t>
      </w:r>
      <w:r w:rsidR="00F75EE9">
        <w:rPr>
          <w:rFonts w:ascii="Calibri" w:hAnsi="Calibri"/>
          <w:b w:val="0"/>
          <w:sz w:val="24"/>
        </w:rPr>
        <w:t>l</w:t>
      </w:r>
      <w:r w:rsidR="00466183">
        <w:rPr>
          <w:rFonts w:ascii="Calibri" w:hAnsi="Calibri"/>
          <w:b w:val="0"/>
          <w:sz w:val="24"/>
        </w:rPr>
        <w:t xml:space="preserve">d express it deterministically.  And </w:t>
      </w:r>
      <w:r w:rsidR="00F75EE9" w:rsidRPr="00466183">
        <w:rPr>
          <w:rFonts w:ascii="Calibri" w:hAnsi="Calibri"/>
          <w:b w:val="0"/>
          <w:i/>
          <w:sz w:val="24"/>
        </w:rPr>
        <w:t>R</w:t>
      </w:r>
      <w:r w:rsidR="00F75EE9" w:rsidRPr="00466183">
        <w:rPr>
          <w:rFonts w:ascii="Calibri" w:hAnsi="Calibri"/>
          <w:b w:val="0"/>
          <w:i/>
          <w:sz w:val="24"/>
          <w:vertAlign w:val="subscript"/>
        </w:rPr>
        <w:t>0</w:t>
      </w:r>
      <w:r w:rsidR="00466183">
        <w:rPr>
          <w:rFonts w:ascii="Calibri" w:hAnsi="Calibri"/>
          <w:b w:val="0"/>
          <w:sz w:val="24"/>
        </w:rPr>
        <w:t xml:space="preserve"> of 2.0</w:t>
      </w:r>
      <w:r w:rsidR="00F75EE9">
        <w:rPr>
          <w:rFonts w:ascii="Calibri" w:hAnsi="Calibri"/>
          <w:b w:val="0"/>
          <w:sz w:val="24"/>
        </w:rPr>
        <w:t xml:space="preserve"> mean</w:t>
      </w:r>
      <w:r w:rsidR="00466183">
        <w:rPr>
          <w:rFonts w:ascii="Calibri" w:hAnsi="Calibri"/>
          <w:b w:val="0"/>
          <w:sz w:val="24"/>
        </w:rPr>
        <w:t xml:space="preserve">s each nearly </w:t>
      </w:r>
      <w:r w:rsidR="00F75EE9">
        <w:rPr>
          <w:rFonts w:ascii="Calibri" w:hAnsi="Calibri"/>
          <w:b w:val="0"/>
          <w:sz w:val="24"/>
        </w:rPr>
        <w:t>infected person inf</w:t>
      </w:r>
      <w:r w:rsidR="00466183">
        <w:rPr>
          <w:rFonts w:ascii="Calibri" w:hAnsi="Calibri"/>
          <w:b w:val="0"/>
          <w:sz w:val="24"/>
        </w:rPr>
        <w:t>ects</w:t>
      </w:r>
      <w:r w:rsidR="00F75EE9">
        <w:rPr>
          <w:rFonts w:ascii="Calibri" w:hAnsi="Calibri"/>
          <w:b w:val="0"/>
          <w:sz w:val="24"/>
        </w:rPr>
        <w:t xml:space="preserve"> precisely</w:t>
      </w:r>
      <w:r w:rsidR="00466183">
        <w:rPr>
          <w:rFonts w:ascii="Calibri" w:hAnsi="Calibri"/>
          <w:b w:val="0"/>
          <w:sz w:val="24"/>
        </w:rPr>
        <w:t xml:space="preserve"> 2 others.  But you know that</w:t>
      </w:r>
      <w:r w:rsidR="00F75EE9">
        <w:rPr>
          <w:rFonts w:ascii="Calibri" w:hAnsi="Calibri"/>
          <w:b w:val="0"/>
          <w:sz w:val="24"/>
        </w:rPr>
        <w:t xml:space="preserve"> </w:t>
      </w:r>
      <w:r w:rsidR="00F75EE9" w:rsidRPr="00466183">
        <w:rPr>
          <w:rFonts w:ascii="Calibri" w:hAnsi="Calibri"/>
          <w:b w:val="0"/>
          <w:i/>
          <w:sz w:val="24"/>
        </w:rPr>
        <w:t>R</w:t>
      </w:r>
      <w:r w:rsidR="00F75EE9" w:rsidRPr="00466183">
        <w:rPr>
          <w:rFonts w:ascii="Calibri" w:hAnsi="Calibri"/>
          <w:b w:val="0"/>
          <w:i/>
          <w:sz w:val="24"/>
          <w:vertAlign w:val="subscript"/>
        </w:rPr>
        <w:t>0</w:t>
      </w:r>
      <w:r w:rsidR="00466183">
        <w:rPr>
          <w:rFonts w:ascii="Calibri" w:hAnsi="Calibri"/>
          <w:b w:val="0"/>
          <w:sz w:val="24"/>
        </w:rPr>
        <w:t xml:space="preserve"> is the mean of a random quantity, and that ra</w:t>
      </w:r>
      <w:r w:rsidR="00F75EE9">
        <w:rPr>
          <w:rFonts w:ascii="Calibri" w:hAnsi="Calibri"/>
          <w:b w:val="0"/>
          <w:sz w:val="24"/>
        </w:rPr>
        <w:t>ndom quantity can include su</w:t>
      </w:r>
      <w:r w:rsidR="00466183">
        <w:rPr>
          <w:rFonts w:ascii="Calibri" w:hAnsi="Calibri"/>
          <w:b w:val="0"/>
          <w:sz w:val="24"/>
        </w:rPr>
        <w:t>per spreaders who infect 20, 30 or 50</w:t>
      </w:r>
      <w:r w:rsidR="00F75EE9">
        <w:rPr>
          <w:rFonts w:ascii="Calibri" w:hAnsi="Calibri"/>
          <w:b w:val="0"/>
          <w:sz w:val="24"/>
        </w:rPr>
        <w:t xml:space="preserve"> </w:t>
      </w:r>
      <w:r w:rsidR="00466183">
        <w:rPr>
          <w:rFonts w:ascii="Calibri" w:hAnsi="Calibri"/>
          <w:b w:val="0"/>
          <w:sz w:val="24"/>
        </w:rPr>
        <w:t>others.  Can</w:t>
      </w:r>
      <w:r w:rsidR="00F75EE9">
        <w:rPr>
          <w:rFonts w:ascii="Calibri" w:hAnsi="Calibri"/>
          <w:b w:val="0"/>
          <w:sz w:val="24"/>
        </w:rPr>
        <w:t xml:space="preserve"> you explain</w:t>
      </w:r>
      <w:r w:rsidR="00466183">
        <w:rPr>
          <w:rFonts w:ascii="Calibri" w:hAnsi="Calibri"/>
          <w:b w:val="0"/>
          <w:sz w:val="24"/>
        </w:rPr>
        <w:t xml:space="preserve"> t</w:t>
      </w:r>
      <w:r w:rsidR="00F75EE9">
        <w:rPr>
          <w:rFonts w:ascii="Calibri" w:hAnsi="Calibri"/>
          <w:b w:val="0"/>
          <w:sz w:val="24"/>
        </w:rPr>
        <w:t>h</w:t>
      </w:r>
      <w:r w:rsidR="00466183">
        <w:rPr>
          <w:rFonts w:ascii="Calibri" w:hAnsi="Calibri"/>
          <w:b w:val="0"/>
          <w:sz w:val="24"/>
        </w:rPr>
        <w:t>at important phenomenon?</w:t>
      </w:r>
      <w:r w:rsidR="00F75EE9">
        <w:rPr>
          <w:rFonts w:ascii="Calibri" w:hAnsi="Calibri"/>
          <w:b w:val="0"/>
          <w:sz w:val="24"/>
        </w:rPr>
        <w:t xml:space="preserve">  And how we can still have </w:t>
      </w:r>
      <w:r w:rsidR="00F75EE9" w:rsidRPr="00466183">
        <w:rPr>
          <w:rFonts w:ascii="Calibri" w:hAnsi="Calibri"/>
          <w:b w:val="0"/>
          <w:i/>
          <w:sz w:val="24"/>
        </w:rPr>
        <w:t>R</w:t>
      </w:r>
      <w:r w:rsidR="00F75EE9" w:rsidRPr="00466183">
        <w:rPr>
          <w:rFonts w:ascii="Calibri" w:hAnsi="Calibri"/>
          <w:b w:val="0"/>
          <w:i/>
          <w:sz w:val="24"/>
          <w:vertAlign w:val="subscript"/>
        </w:rPr>
        <w:t>0</w:t>
      </w:r>
      <w:r w:rsidR="00F75EE9">
        <w:rPr>
          <w:rFonts w:ascii="Calibri" w:hAnsi="Calibri"/>
          <w:b w:val="0"/>
          <w:sz w:val="24"/>
        </w:rPr>
        <w:t xml:space="preserve"> = 2?  Seems like a contradiction!</w:t>
      </w:r>
    </w:p>
    <w:p w14:paraId="50E2B9F3" w14:textId="77777777" w:rsidR="00F75EE9" w:rsidRDefault="00F75EE9" w:rsidP="00466183">
      <w:pPr>
        <w:pStyle w:val="Heading1"/>
        <w:spacing w:before="0" w:beforeAutospacing="0" w:after="0" w:afterAutospacing="0"/>
        <w:ind w:firstLine="720"/>
        <w:rPr>
          <w:rFonts w:ascii="Calibri" w:hAnsi="Calibri"/>
          <w:b w:val="0"/>
          <w:sz w:val="24"/>
        </w:rPr>
      </w:pPr>
    </w:p>
    <w:p w14:paraId="61FC0749" w14:textId="77777777" w:rsidR="00432C71" w:rsidRDefault="00F75EE9" w:rsidP="00466183">
      <w:pPr>
        <w:pStyle w:val="Heading1"/>
        <w:spacing w:before="0" w:beforeAutospacing="0" w:after="0" w:afterAutospacing="0"/>
        <w:ind w:firstLine="720"/>
        <w:rPr>
          <w:rFonts w:ascii="Calibri" w:hAnsi="Calibri"/>
          <w:b w:val="0"/>
          <w:sz w:val="24"/>
        </w:rPr>
      </w:pPr>
      <w:r w:rsidRPr="00F75EE9">
        <w:rPr>
          <w:rFonts w:ascii="Calibri" w:hAnsi="Calibri"/>
          <w:sz w:val="24"/>
        </w:rPr>
        <w:t>Other topics.</w:t>
      </w:r>
      <w:r>
        <w:rPr>
          <w:rFonts w:ascii="Calibri" w:hAnsi="Calibri"/>
          <w:b w:val="0"/>
          <w:sz w:val="24"/>
        </w:rPr>
        <w:t xml:space="preserve">  There are many other topics to choose from: </w:t>
      </w:r>
    </w:p>
    <w:p w14:paraId="2504736C" w14:textId="1CB056B6" w:rsidR="00F75EE9" w:rsidRDefault="00F75EE9" w:rsidP="00432C71">
      <w:pPr>
        <w:pStyle w:val="Heading1"/>
        <w:numPr>
          <w:ilvl w:val="0"/>
          <w:numId w:val="1"/>
        </w:numPr>
        <w:spacing w:before="0" w:beforeAutospacing="0" w:after="0" w:afterAutospacing="0"/>
        <w:rPr>
          <w:rFonts w:ascii="Calibri" w:hAnsi="Calibri"/>
          <w:b w:val="0"/>
          <w:sz w:val="24"/>
        </w:rPr>
      </w:pPr>
      <w:r>
        <w:rPr>
          <w:rFonts w:ascii="Calibri" w:hAnsi="Calibri"/>
          <w:b w:val="0"/>
          <w:sz w:val="24"/>
        </w:rPr>
        <w:t>Stock and flow diagrams and how they can be applied to data (such as from Italy) to give us important insights.  Maybe you ca</w:t>
      </w:r>
      <w:r w:rsidR="00432C71">
        <w:rPr>
          <w:rFonts w:ascii="Calibri" w:hAnsi="Calibri"/>
          <w:b w:val="0"/>
          <w:sz w:val="24"/>
        </w:rPr>
        <w:t>n</w:t>
      </w:r>
      <w:r>
        <w:rPr>
          <w:rFonts w:ascii="Calibri" w:hAnsi="Calibri"/>
          <w:b w:val="0"/>
          <w:sz w:val="24"/>
        </w:rPr>
        <w:t xml:space="preserve"> use such diagrams with your local Coronavirus data!  Huge insights there!</w:t>
      </w:r>
    </w:p>
    <w:p w14:paraId="33FB39C4" w14:textId="47E3F024" w:rsidR="00432C71" w:rsidRDefault="00432C71" w:rsidP="00432C71">
      <w:pPr>
        <w:pStyle w:val="Heading1"/>
        <w:numPr>
          <w:ilvl w:val="0"/>
          <w:numId w:val="1"/>
        </w:numPr>
        <w:spacing w:before="0" w:beforeAutospacing="0" w:after="0" w:afterAutospacing="0"/>
        <w:rPr>
          <w:rFonts w:ascii="Calibri" w:hAnsi="Calibri"/>
          <w:b w:val="0"/>
          <w:sz w:val="24"/>
        </w:rPr>
      </w:pPr>
      <w:r>
        <w:rPr>
          <w:rFonts w:ascii="Calibri" w:hAnsi="Calibri"/>
          <w:b w:val="0"/>
          <w:sz w:val="24"/>
        </w:rPr>
        <w:t>Role of vaccines, even when imperfect.</w:t>
      </w:r>
    </w:p>
    <w:p w14:paraId="0E806A0D" w14:textId="1D1840D4" w:rsidR="00432C71" w:rsidRPr="00432C71" w:rsidRDefault="00432C71" w:rsidP="00432C71">
      <w:pPr>
        <w:pStyle w:val="Heading1"/>
        <w:numPr>
          <w:ilvl w:val="0"/>
          <w:numId w:val="1"/>
        </w:numPr>
        <w:spacing w:before="0" w:beforeAutospacing="0" w:after="0" w:afterAutospacing="0"/>
        <w:rPr>
          <w:rFonts w:asciiTheme="minorHAnsi" w:eastAsia="Times New Roman" w:hAnsiTheme="minorHAnsi"/>
          <w:b w:val="0"/>
          <w:color w:val="000000"/>
          <w:sz w:val="24"/>
          <w:szCs w:val="69"/>
        </w:rPr>
      </w:pPr>
      <w:r>
        <w:rPr>
          <w:rFonts w:ascii="Calibri" w:hAnsi="Calibri"/>
          <w:b w:val="0"/>
          <w:sz w:val="24"/>
        </w:rPr>
        <w:t>Social distancing.</w:t>
      </w:r>
    </w:p>
    <w:p w14:paraId="313A1A85" w14:textId="131C8E8D" w:rsidR="00432C71" w:rsidRPr="00432C71" w:rsidRDefault="00432C71" w:rsidP="00432C71">
      <w:pPr>
        <w:pStyle w:val="Heading1"/>
        <w:numPr>
          <w:ilvl w:val="0"/>
          <w:numId w:val="1"/>
        </w:numPr>
        <w:spacing w:before="0" w:beforeAutospacing="0" w:after="0" w:afterAutospacing="0"/>
        <w:rPr>
          <w:rFonts w:asciiTheme="minorHAnsi" w:eastAsia="Times New Roman" w:hAnsiTheme="minorHAnsi"/>
          <w:b w:val="0"/>
          <w:color w:val="000000"/>
          <w:sz w:val="24"/>
          <w:szCs w:val="69"/>
        </w:rPr>
      </w:pPr>
      <w:r>
        <w:rPr>
          <w:rFonts w:ascii="Calibri" w:hAnsi="Calibri"/>
          <w:b w:val="0"/>
          <w:sz w:val="24"/>
        </w:rPr>
        <w:t>Impeccable hygiene.</w:t>
      </w:r>
    </w:p>
    <w:p w14:paraId="467BB6B1" w14:textId="6E0DB5BB" w:rsidR="00432C71" w:rsidRPr="00432C71" w:rsidRDefault="00432C71" w:rsidP="00432C71">
      <w:pPr>
        <w:pStyle w:val="Heading1"/>
        <w:numPr>
          <w:ilvl w:val="0"/>
          <w:numId w:val="1"/>
        </w:numPr>
        <w:spacing w:before="0" w:beforeAutospacing="0" w:after="0" w:afterAutospacing="0"/>
        <w:rPr>
          <w:rFonts w:asciiTheme="minorHAnsi" w:eastAsia="Times New Roman" w:hAnsiTheme="minorHAnsi"/>
          <w:b w:val="0"/>
          <w:color w:val="000000"/>
          <w:sz w:val="24"/>
          <w:szCs w:val="69"/>
        </w:rPr>
      </w:pPr>
      <w:r>
        <w:rPr>
          <w:rFonts w:ascii="Calibri" w:hAnsi="Calibri"/>
          <w:b w:val="0"/>
          <w:sz w:val="24"/>
        </w:rPr>
        <w:t>Explaining a “Second Wave” of Coron</w:t>
      </w:r>
      <w:r w:rsidR="00B62594">
        <w:rPr>
          <w:rFonts w:ascii="Calibri" w:hAnsi="Calibri"/>
          <w:b w:val="0"/>
          <w:sz w:val="24"/>
        </w:rPr>
        <w:t>a</w:t>
      </w:r>
      <w:r>
        <w:rPr>
          <w:rFonts w:ascii="Calibri" w:hAnsi="Calibri"/>
          <w:b w:val="0"/>
          <w:sz w:val="24"/>
        </w:rPr>
        <w:t>virus with feedback loops (now, that is a real challenge and quite important in term</w:t>
      </w:r>
      <w:r w:rsidR="00B62594">
        <w:rPr>
          <w:rFonts w:ascii="Calibri" w:hAnsi="Calibri"/>
          <w:b w:val="0"/>
          <w:sz w:val="24"/>
        </w:rPr>
        <w:t xml:space="preserve">s </w:t>
      </w:r>
      <w:r>
        <w:rPr>
          <w:rFonts w:ascii="Calibri" w:hAnsi="Calibri"/>
          <w:b w:val="0"/>
          <w:sz w:val="24"/>
        </w:rPr>
        <w:t>of maintaining carefulness against infection.</w:t>
      </w:r>
    </w:p>
    <w:p w14:paraId="086F8EF0" w14:textId="67A9664B" w:rsidR="00432C71" w:rsidRPr="000F4F4F" w:rsidRDefault="00432C71" w:rsidP="00432C71">
      <w:pPr>
        <w:pStyle w:val="Heading1"/>
        <w:numPr>
          <w:ilvl w:val="0"/>
          <w:numId w:val="1"/>
        </w:numPr>
        <w:spacing w:before="0" w:beforeAutospacing="0" w:after="0" w:afterAutospacing="0"/>
        <w:rPr>
          <w:rFonts w:asciiTheme="minorHAnsi" w:eastAsia="Times New Roman" w:hAnsiTheme="minorHAnsi"/>
          <w:b w:val="0"/>
          <w:color w:val="000000"/>
          <w:sz w:val="24"/>
          <w:szCs w:val="69"/>
        </w:rPr>
      </w:pPr>
      <w:r>
        <w:rPr>
          <w:rFonts w:ascii="Calibri" w:hAnsi="Calibri"/>
          <w:b w:val="0"/>
          <w:sz w:val="24"/>
        </w:rPr>
        <w:t>And much more…….</w:t>
      </w:r>
    </w:p>
    <w:p w14:paraId="5F347A6F" w14:textId="77777777" w:rsidR="000F4F4F" w:rsidRDefault="000F4F4F" w:rsidP="000F4F4F">
      <w:pPr>
        <w:pStyle w:val="Heading1"/>
        <w:spacing w:before="0" w:beforeAutospacing="0" w:after="0" w:afterAutospacing="0"/>
        <w:rPr>
          <w:rFonts w:asciiTheme="minorHAnsi" w:eastAsia="Times New Roman" w:hAnsiTheme="minorHAnsi"/>
          <w:b w:val="0"/>
          <w:color w:val="000000"/>
          <w:sz w:val="24"/>
          <w:szCs w:val="69"/>
        </w:rPr>
      </w:pPr>
    </w:p>
    <w:p w14:paraId="6FB31466" w14:textId="77777777" w:rsidR="00D879C9" w:rsidRPr="000F4F4F" w:rsidRDefault="00D879C9" w:rsidP="000F4F4F">
      <w:pPr>
        <w:pStyle w:val="Heading1"/>
        <w:spacing w:before="0" w:beforeAutospacing="0" w:after="0" w:afterAutospacing="0"/>
        <w:rPr>
          <w:rFonts w:asciiTheme="minorHAnsi" w:eastAsia="Times New Roman" w:hAnsiTheme="minorHAnsi"/>
          <w:b w:val="0"/>
          <w:color w:val="000000"/>
          <w:sz w:val="24"/>
          <w:szCs w:val="69"/>
        </w:rPr>
      </w:pPr>
    </w:p>
    <w:p w14:paraId="5BFD9A17" w14:textId="77777777" w:rsidR="00D879C9" w:rsidRPr="00D879C9" w:rsidRDefault="00D879C9" w:rsidP="00D879C9">
      <w:pPr>
        <w:rPr>
          <w:rFonts w:ascii="Times New Roman" w:eastAsia="Times New Roman" w:hAnsi="Times New Roman" w:cs="Times New Roman"/>
          <w:sz w:val="20"/>
          <w:szCs w:val="20"/>
        </w:rPr>
      </w:pPr>
      <w:r w:rsidRPr="00D879C9">
        <w:rPr>
          <w:rFonts w:ascii="Helvetica" w:eastAsia="Times New Roman" w:hAnsi="Helvetica" w:cs="Times New Roman"/>
          <w:color w:val="000000"/>
          <w:sz w:val="20"/>
          <w:szCs w:val="20"/>
        </w:rPr>
        <w:t>Research</w:t>
      </w:r>
    </w:p>
    <w:p w14:paraId="2B0D3BCC" w14:textId="77777777" w:rsidR="00D879C9" w:rsidRPr="00D879C9" w:rsidRDefault="00D879C9" w:rsidP="00D879C9">
      <w:pPr>
        <w:rPr>
          <w:rFonts w:ascii="Helvetica" w:eastAsia="Times New Roman" w:hAnsi="Helvetica" w:cs="Times New Roman"/>
          <w:color w:val="000000"/>
          <w:sz w:val="20"/>
          <w:szCs w:val="20"/>
        </w:rPr>
      </w:pPr>
      <w:r w:rsidRPr="00D879C9">
        <w:rPr>
          <w:rFonts w:ascii="Helvetica" w:eastAsia="Times New Roman" w:hAnsi="Helvetica" w:cs="Times New Roman"/>
          <w:color w:val="FF2600"/>
          <w:sz w:val="20"/>
          <w:szCs w:val="20"/>
        </w:rPr>
        <w:t>Think of the entire 5-week exercise as a continuing set of opportunities to undertake research, on problems that fascinate you and for which you want to know more.  Example:  Expand your Italy Coronavirus work to another country, perhaps your own!  </w:t>
      </w:r>
      <w:proofErr w:type="gramStart"/>
      <w:r w:rsidRPr="00D879C9">
        <w:rPr>
          <w:rFonts w:ascii="Helvetica" w:eastAsia="Times New Roman" w:hAnsi="Helvetica" w:cs="Times New Roman"/>
          <w:color w:val="FF2600"/>
          <w:sz w:val="20"/>
          <w:szCs w:val="20"/>
        </w:rPr>
        <w:t>Or perhaps your own state or community, if data are available.</w:t>
      </w:r>
      <w:proofErr w:type="gramEnd"/>
      <w:r w:rsidRPr="00D879C9">
        <w:rPr>
          <w:rFonts w:ascii="Helvetica" w:eastAsia="Times New Roman" w:hAnsi="Helvetica" w:cs="Times New Roman"/>
          <w:color w:val="FF2600"/>
          <w:sz w:val="20"/>
          <w:szCs w:val="20"/>
        </w:rPr>
        <w:t xml:space="preserve">  Example:  Herd immunity — Can we ever get to it with Coronavirus?  Or super spreaders, very important and poorly understood.  And don’t forget to devote some research time to your final essay and presentation.</w:t>
      </w:r>
      <w:r w:rsidRPr="00D879C9">
        <w:rPr>
          <w:rFonts w:ascii="Helvetica" w:eastAsia="Times New Roman" w:hAnsi="Helvetica" w:cs="Times New Roman"/>
          <w:color w:val="000000"/>
          <w:sz w:val="20"/>
          <w:szCs w:val="20"/>
        </w:rPr>
        <w:br/>
      </w:r>
      <w:r w:rsidRPr="00D879C9">
        <w:rPr>
          <w:rFonts w:ascii="Helvetica" w:eastAsia="Times New Roman" w:hAnsi="Helvetica" w:cs="Times New Roman"/>
          <w:color w:val="000000"/>
          <w:sz w:val="20"/>
          <w:szCs w:val="20"/>
        </w:rPr>
        <w:br/>
        <w:t>700-word essay</w:t>
      </w:r>
      <w:r w:rsidRPr="00D879C9">
        <w:rPr>
          <w:rFonts w:ascii="Helvetica" w:eastAsia="Times New Roman" w:hAnsi="Helvetica" w:cs="Times New Roman"/>
          <w:color w:val="000000"/>
          <w:sz w:val="20"/>
          <w:szCs w:val="20"/>
        </w:rPr>
        <w:br/>
      </w:r>
      <w:proofErr w:type="gramStart"/>
      <w:r w:rsidRPr="00D879C9">
        <w:rPr>
          <w:rFonts w:ascii="Helvetica" w:eastAsia="Times New Roman" w:hAnsi="Helvetica" w:cs="Times New Roman"/>
          <w:color w:val="009051"/>
          <w:sz w:val="20"/>
          <w:szCs w:val="20"/>
        </w:rPr>
        <w:t>Your</w:t>
      </w:r>
      <w:proofErr w:type="gramEnd"/>
      <w:r w:rsidRPr="00D879C9">
        <w:rPr>
          <w:rFonts w:ascii="Helvetica" w:eastAsia="Times New Roman" w:hAnsi="Helvetica" w:cs="Times New Roman"/>
          <w:color w:val="009051"/>
          <w:sz w:val="20"/>
          <w:szCs w:val="20"/>
        </w:rPr>
        <w:t xml:space="preserve"> audience is your family, friends and readers of a newspaper, either local or national.  You and your team have learned so much over five weeks, and you can’t wait to share with them the most important concepts, data and insights you have amassed. Be sure to include insights obtained by your own selected research efforts!  Why do this?  </w:t>
      </w:r>
      <w:proofErr w:type="gramStart"/>
      <w:r w:rsidRPr="00D879C9">
        <w:rPr>
          <w:rFonts w:ascii="Helvetica" w:eastAsia="Times New Roman" w:hAnsi="Helvetica" w:cs="Times New Roman"/>
          <w:color w:val="009051"/>
          <w:sz w:val="20"/>
          <w:szCs w:val="20"/>
        </w:rPr>
        <w:t>To educate your audience so that they modify their behavior when the next pandemic arrives, to maximize the chances of them not becoming infected.</w:t>
      </w:r>
      <w:proofErr w:type="gramEnd"/>
      <w:r w:rsidRPr="00D879C9">
        <w:rPr>
          <w:rFonts w:ascii="Helvetica" w:eastAsia="Times New Roman" w:hAnsi="Helvetica" w:cs="Times New Roman"/>
          <w:color w:val="009051"/>
          <w:sz w:val="20"/>
          <w:szCs w:val="20"/>
        </w:rPr>
        <w:t xml:space="preserve">  Writing style is clear, pithy and to the point.  But feel free to be yourselves and develop your own style; if it fits, add some humor!  Be careful, your essay may really be published!</w:t>
      </w:r>
    </w:p>
    <w:p w14:paraId="35BBD9FA" w14:textId="77777777" w:rsidR="00D879C9" w:rsidRPr="00D879C9" w:rsidRDefault="00D879C9" w:rsidP="00D879C9">
      <w:pPr>
        <w:rPr>
          <w:rFonts w:ascii="Helvetica" w:eastAsia="Times New Roman" w:hAnsi="Helvetica" w:cs="Times New Roman"/>
          <w:color w:val="000000"/>
          <w:sz w:val="20"/>
          <w:szCs w:val="20"/>
        </w:rPr>
      </w:pPr>
      <w:r w:rsidRPr="00D879C9">
        <w:rPr>
          <w:rFonts w:ascii="Helvetica" w:eastAsia="Times New Roman" w:hAnsi="Helvetica" w:cs="Times New Roman"/>
          <w:color w:val="000000"/>
          <w:sz w:val="20"/>
          <w:szCs w:val="20"/>
        </w:rPr>
        <w:br/>
        <w:t>Lightning Talk with slides presentation</w:t>
      </w:r>
    </w:p>
    <w:p w14:paraId="02A60FA2" w14:textId="77777777" w:rsidR="00D879C9" w:rsidRPr="00D879C9" w:rsidRDefault="00D879C9" w:rsidP="00D879C9">
      <w:pPr>
        <w:rPr>
          <w:rFonts w:ascii="Helvetica" w:eastAsia="Times New Roman" w:hAnsi="Helvetica" w:cs="Times New Roman"/>
          <w:color w:val="000000"/>
          <w:sz w:val="20"/>
          <w:szCs w:val="20"/>
        </w:rPr>
      </w:pPr>
      <w:r w:rsidRPr="00D879C9">
        <w:rPr>
          <w:rFonts w:ascii="Helvetica" w:eastAsia="Times New Roman" w:hAnsi="Helvetica" w:cs="Times New Roman"/>
          <w:color w:val="011993"/>
          <w:sz w:val="20"/>
          <w:szCs w:val="20"/>
        </w:rPr>
        <w:t>You’ve got ten minutes with the aid of up to ten PowerPoint slides, to tell your story.  This is a live presentation before your class, your teacher and invited guests.  Subject matter: The key points of your 700-word essay plus your reflections on the entire 5-week exercise — for you and your team, what worked and what did not work, and why?  </w:t>
      </w:r>
      <w:proofErr w:type="gramStart"/>
      <w:r w:rsidRPr="00D879C9">
        <w:rPr>
          <w:rFonts w:ascii="Helvetica" w:eastAsia="Times New Roman" w:hAnsi="Helvetica" w:cs="Times New Roman"/>
          <w:color w:val="011993"/>
          <w:sz w:val="20"/>
          <w:szCs w:val="20"/>
        </w:rPr>
        <w:t>Suggestions for next year, for the next class to do this.</w:t>
      </w:r>
      <w:proofErr w:type="gramEnd"/>
      <w:r w:rsidRPr="00D879C9">
        <w:rPr>
          <w:rFonts w:ascii="Helvetica" w:eastAsia="Times New Roman" w:hAnsi="Helvetica" w:cs="Times New Roman"/>
          <w:color w:val="011993"/>
          <w:sz w:val="20"/>
          <w:szCs w:val="20"/>
        </w:rPr>
        <w:t xml:space="preserve">  That’s a lot to cover in ten minutes!  Be sure to rehearse.</w:t>
      </w:r>
      <w:r w:rsidRPr="00D879C9">
        <w:rPr>
          <w:rFonts w:ascii="Helvetica" w:eastAsia="Times New Roman" w:hAnsi="Helvetica" w:cs="Times New Roman"/>
          <w:color w:val="000000"/>
          <w:sz w:val="20"/>
          <w:szCs w:val="20"/>
        </w:rPr>
        <w:br/>
      </w:r>
      <w:r w:rsidRPr="00D879C9">
        <w:rPr>
          <w:rFonts w:ascii="Helvetica" w:eastAsia="Times New Roman" w:hAnsi="Helvetica" w:cs="Times New Roman"/>
          <w:color w:val="000000"/>
          <w:sz w:val="20"/>
          <w:szCs w:val="20"/>
        </w:rPr>
        <w:br/>
        <w:t>Effective use of visuals</w:t>
      </w:r>
    </w:p>
    <w:p w14:paraId="1D4BA930" w14:textId="77777777" w:rsidR="00D879C9" w:rsidRDefault="00D879C9" w:rsidP="00D879C9">
      <w:pPr>
        <w:rPr>
          <w:rFonts w:ascii="Helvetica" w:eastAsia="Times New Roman" w:hAnsi="Helvetica" w:cs="Times New Roman"/>
          <w:color w:val="000000"/>
          <w:sz w:val="20"/>
          <w:szCs w:val="20"/>
        </w:rPr>
      </w:pPr>
      <w:r w:rsidRPr="00D879C9">
        <w:rPr>
          <w:rFonts w:ascii="Helvetica" w:eastAsia="Times New Roman" w:hAnsi="Helvetica" w:cs="Times New Roman"/>
          <w:color w:val="FF40FF"/>
          <w:sz w:val="20"/>
          <w:szCs w:val="20"/>
        </w:rPr>
        <w:t>Your PowerPoint slides should add another dimension to your presentation.  They should not be bulleted talking points of your presentation.  Worst kind of slide:  12 bulleted points, all text.  Worst presentation:  Standing there simply reading such a slide! Best kind of slide:  Visually informative “eye candy” that compliments what you are presenting.  Few words</w:t>
      </w:r>
      <w:proofErr w:type="gramStart"/>
      <w:r w:rsidRPr="00D879C9">
        <w:rPr>
          <w:rFonts w:ascii="Helvetica" w:eastAsia="Times New Roman" w:hAnsi="Helvetica" w:cs="Times New Roman"/>
          <w:color w:val="FF40FF"/>
          <w:sz w:val="20"/>
          <w:szCs w:val="20"/>
        </w:rPr>
        <w:t>;</w:t>
      </w:r>
      <w:proofErr w:type="gramEnd"/>
      <w:r w:rsidRPr="00D879C9">
        <w:rPr>
          <w:rFonts w:ascii="Helvetica" w:eastAsia="Times New Roman" w:hAnsi="Helvetica" w:cs="Times New Roman"/>
          <w:color w:val="FF40FF"/>
          <w:sz w:val="20"/>
          <w:szCs w:val="20"/>
        </w:rPr>
        <w:t xml:space="preserve"> mostly pictures, diagrams, small tables of information, catchy visually appealing stuff that creates that second dimension.  To find such visuals, Google Image search is wonderful!</w:t>
      </w:r>
    </w:p>
    <w:p w14:paraId="5CA7370D" w14:textId="77777777" w:rsidR="00D879C9" w:rsidRDefault="00D879C9" w:rsidP="00D879C9">
      <w:pPr>
        <w:rPr>
          <w:rFonts w:ascii="Helvetica" w:eastAsia="Times New Roman" w:hAnsi="Helvetica" w:cs="Times New Roman"/>
          <w:color w:val="000000"/>
          <w:sz w:val="20"/>
          <w:szCs w:val="20"/>
        </w:rPr>
      </w:pPr>
    </w:p>
    <w:p w14:paraId="37B27C17" w14:textId="7AA66615" w:rsidR="00D879C9" w:rsidRPr="00D879C9" w:rsidRDefault="00D879C9" w:rsidP="00D879C9">
      <w:pPr>
        <w:rPr>
          <w:rFonts w:ascii="Helvetica" w:eastAsia="Times New Roman" w:hAnsi="Helvetica" w:cs="Times New Roman"/>
          <w:color w:val="000000"/>
          <w:sz w:val="20"/>
          <w:szCs w:val="20"/>
        </w:rPr>
      </w:pPr>
      <w:bookmarkStart w:id="0" w:name="_GoBack"/>
      <w:bookmarkEnd w:id="0"/>
      <w:r w:rsidRPr="00D879C9">
        <w:rPr>
          <w:rFonts w:ascii="Helvetica" w:eastAsia="Times New Roman" w:hAnsi="Helvetica" w:cs="Times New Roman"/>
          <w:color w:val="000000"/>
          <w:sz w:val="20"/>
          <w:szCs w:val="20"/>
        </w:rPr>
        <w:t>Team collaboration</w:t>
      </w:r>
    </w:p>
    <w:p w14:paraId="554F47B6" w14:textId="77777777" w:rsidR="00D879C9" w:rsidRPr="00D879C9" w:rsidRDefault="00D879C9" w:rsidP="00D879C9">
      <w:pPr>
        <w:rPr>
          <w:rFonts w:ascii="Helvetica" w:eastAsia="Times New Roman" w:hAnsi="Helvetica" w:cs="Times New Roman"/>
          <w:color w:val="000000"/>
          <w:sz w:val="20"/>
          <w:szCs w:val="20"/>
        </w:rPr>
      </w:pPr>
      <w:r w:rsidRPr="00D879C9">
        <w:rPr>
          <w:rFonts w:ascii="Helvetica" w:eastAsia="Times New Roman" w:hAnsi="Helvetica" w:cs="Times New Roman"/>
          <w:color w:val="945200"/>
          <w:sz w:val="20"/>
          <w:szCs w:val="20"/>
        </w:rPr>
        <w:t>To assure a successful five weeks, there is nothing more important than full cooperation and collaboration among all team members. Meet early in Week 1 to map out your “operating rules.”  This could include how to resolve disputes, as with 100% certainty not everyone will agree first hand to everything over the five weeks.  So, figure out how to converge to agreements.  When the going gets tough, like when there is a lot to do, figure out ahead of time how you plan to apportion assignments, with each of you relying on everyone else in team to get to that desired SUCCESS destination.  Your final essay and Lightening Talk will clearly demonstrate to all your successful working together as a team.</w:t>
      </w:r>
    </w:p>
    <w:p w14:paraId="53FA8902" w14:textId="77777777" w:rsidR="000F4F4F" w:rsidRDefault="000F4F4F" w:rsidP="000F4F4F">
      <w:pPr>
        <w:pStyle w:val="Heading1"/>
        <w:spacing w:before="0" w:beforeAutospacing="0" w:after="0" w:afterAutospacing="0"/>
        <w:rPr>
          <w:rFonts w:ascii="Calibri" w:hAnsi="Calibri"/>
          <w:b w:val="0"/>
          <w:sz w:val="24"/>
        </w:rPr>
      </w:pPr>
    </w:p>
    <w:p w14:paraId="56DD8E91" w14:textId="77777777" w:rsidR="00D879C9" w:rsidRDefault="00D879C9" w:rsidP="000F4F4F">
      <w:pPr>
        <w:pStyle w:val="Heading1"/>
        <w:spacing w:before="0" w:beforeAutospacing="0" w:after="0" w:afterAutospacing="0"/>
        <w:rPr>
          <w:rFonts w:ascii="Calibri" w:hAnsi="Calibri"/>
          <w:b w:val="0"/>
          <w:sz w:val="24"/>
        </w:rPr>
      </w:pPr>
    </w:p>
    <w:p w14:paraId="0CB326EC" w14:textId="77777777" w:rsidR="00D879C9" w:rsidRDefault="00D879C9" w:rsidP="000F4F4F">
      <w:pPr>
        <w:pStyle w:val="Heading1"/>
        <w:spacing w:before="0" w:beforeAutospacing="0" w:after="0" w:afterAutospacing="0"/>
        <w:rPr>
          <w:rFonts w:ascii="Calibri" w:hAnsi="Calibri"/>
          <w:b w:val="0"/>
          <w:sz w:val="24"/>
        </w:rPr>
      </w:pPr>
    </w:p>
    <w:p w14:paraId="4FE8E1D5" w14:textId="77777777" w:rsidR="00D879C9" w:rsidRDefault="00D879C9" w:rsidP="000F4F4F">
      <w:pPr>
        <w:pStyle w:val="Heading1"/>
        <w:spacing w:before="0" w:beforeAutospacing="0" w:after="0" w:afterAutospacing="0"/>
        <w:rPr>
          <w:rFonts w:ascii="Calibri" w:hAnsi="Calibri"/>
          <w:b w:val="0"/>
          <w:sz w:val="24"/>
        </w:rPr>
      </w:pPr>
    </w:p>
    <w:p w14:paraId="342C87C3" w14:textId="77777777" w:rsidR="00D879C9" w:rsidRDefault="00D879C9" w:rsidP="000F4F4F">
      <w:pPr>
        <w:pStyle w:val="Heading1"/>
        <w:spacing w:before="0" w:beforeAutospacing="0" w:after="0" w:afterAutospacing="0"/>
        <w:rPr>
          <w:rFonts w:ascii="Calibri" w:hAnsi="Calibri"/>
          <w:b w:val="0"/>
          <w:sz w:val="24"/>
        </w:rPr>
      </w:pPr>
    </w:p>
    <w:p w14:paraId="4D66E7E5" w14:textId="19932612" w:rsidR="000F4F4F" w:rsidRPr="00AC770A" w:rsidRDefault="000F4F4F" w:rsidP="000F4F4F">
      <w:pPr>
        <w:pStyle w:val="Heading1"/>
        <w:spacing w:before="0" w:beforeAutospacing="0" w:after="0" w:afterAutospacing="0"/>
        <w:rPr>
          <w:rFonts w:asciiTheme="minorHAnsi" w:eastAsia="Times New Roman" w:hAnsiTheme="minorHAnsi"/>
          <w:b w:val="0"/>
          <w:color w:val="000000"/>
          <w:sz w:val="24"/>
          <w:szCs w:val="69"/>
        </w:rPr>
      </w:pPr>
      <w:r>
        <w:rPr>
          <w:rFonts w:asciiTheme="minorHAnsi" w:eastAsia="Times New Roman" w:hAnsiTheme="minorHAnsi"/>
          <w:b w:val="0"/>
          <w:noProof/>
          <w:color w:val="000000"/>
          <w:sz w:val="24"/>
          <w:szCs w:val="69"/>
        </w:rPr>
        <w:drawing>
          <wp:inline distT="0" distB="0" distL="0" distR="0" wp14:anchorId="12424A15" wp14:editId="5F97D789">
            <wp:extent cx="5766435" cy="2403874"/>
            <wp:effectExtent l="0" t="0" r="0" b="9525"/>
            <wp:docPr id="1" name="Picture 1" descr="herd.immunity.articl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d.immunity.article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711" cy="2435671"/>
                    </a:xfrm>
                    <a:prstGeom prst="rect">
                      <a:avLst/>
                    </a:prstGeom>
                    <a:noFill/>
                    <a:ln>
                      <a:noFill/>
                    </a:ln>
                  </pic:spPr>
                </pic:pic>
              </a:graphicData>
            </a:graphic>
          </wp:inline>
        </w:drawing>
      </w:r>
    </w:p>
    <w:sectPr w:rsidR="000F4F4F" w:rsidRPr="00AC770A" w:rsidSect="00294376">
      <w:pgSz w:w="12240" w:h="15840"/>
      <w:pgMar w:top="1440" w:right="144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84879"/>
    <w:multiLevelType w:val="hybridMultilevel"/>
    <w:tmpl w:val="289C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61"/>
    <w:rsid w:val="0005234E"/>
    <w:rsid w:val="000B5E7D"/>
    <w:rsid w:val="000F4C53"/>
    <w:rsid w:val="000F4F4F"/>
    <w:rsid w:val="00112D47"/>
    <w:rsid w:val="00114A49"/>
    <w:rsid w:val="00294376"/>
    <w:rsid w:val="00296561"/>
    <w:rsid w:val="003566EB"/>
    <w:rsid w:val="0037522B"/>
    <w:rsid w:val="003A35DE"/>
    <w:rsid w:val="00432C71"/>
    <w:rsid w:val="004331A5"/>
    <w:rsid w:val="00466183"/>
    <w:rsid w:val="005126A4"/>
    <w:rsid w:val="005D00D6"/>
    <w:rsid w:val="005E402B"/>
    <w:rsid w:val="005E5B0D"/>
    <w:rsid w:val="00842A1C"/>
    <w:rsid w:val="00896C9C"/>
    <w:rsid w:val="008B3E3F"/>
    <w:rsid w:val="00977103"/>
    <w:rsid w:val="00A03846"/>
    <w:rsid w:val="00A907B1"/>
    <w:rsid w:val="00A93AF0"/>
    <w:rsid w:val="00AA608C"/>
    <w:rsid w:val="00AC770A"/>
    <w:rsid w:val="00AD26D5"/>
    <w:rsid w:val="00B62594"/>
    <w:rsid w:val="00BA5702"/>
    <w:rsid w:val="00BF06AD"/>
    <w:rsid w:val="00C4482E"/>
    <w:rsid w:val="00C72B63"/>
    <w:rsid w:val="00D879C9"/>
    <w:rsid w:val="00DD66F7"/>
    <w:rsid w:val="00EE09A1"/>
    <w:rsid w:val="00F3432A"/>
    <w:rsid w:val="00F75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9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770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70A"/>
    <w:rPr>
      <w:rFonts w:ascii="Times New Roman" w:hAnsi="Times New Roman" w:cs="Times New Roman"/>
      <w:b/>
      <w:bCs/>
      <w:kern w:val="36"/>
      <w:sz w:val="48"/>
      <w:szCs w:val="48"/>
    </w:rPr>
  </w:style>
  <w:style w:type="character" w:styleId="Hyperlink">
    <w:name w:val="Hyperlink"/>
    <w:basedOn w:val="DefaultParagraphFont"/>
    <w:uiPriority w:val="99"/>
    <w:unhideWhenUsed/>
    <w:rsid w:val="00AC770A"/>
    <w:rPr>
      <w:color w:val="0563C1" w:themeColor="hyperlink"/>
      <w:u w:val="single"/>
    </w:rPr>
  </w:style>
  <w:style w:type="character" w:styleId="FollowedHyperlink">
    <w:name w:val="FollowedHyperlink"/>
    <w:basedOn w:val="DefaultParagraphFont"/>
    <w:uiPriority w:val="99"/>
    <w:semiHidden/>
    <w:unhideWhenUsed/>
    <w:rsid w:val="000F4C53"/>
    <w:rPr>
      <w:color w:val="954F72" w:themeColor="followedHyperlink"/>
      <w:u w:val="single"/>
    </w:rPr>
  </w:style>
  <w:style w:type="paragraph" w:styleId="BalloonText">
    <w:name w:val="Balloon Text"/>
    <w:basedOn w:val="Normal"/>
    <w:link w:val="BalloonTextChar"/>
    <w:uiPriority w:val="99"/>
    <w:semiHidden/>
    <w:unhideWhenUsed/>
    <w:rsid w:val="00294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3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770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70A"/>
    <w:rPr>
      <w:rFonts w:ascii="Times New Roman" w:hAnsi="Times New Roman" w:cs="Times New Roman"/>
      <w:b/>
      <w:bCs/>
      <w:kern w:val="36"/>
      <w:sz w:val="48"/>
      <w:szCs w:val="48"/>
    </w:rPr>
  </w:style>
  <w:style w:type="character" w:styleId="Hyperlink">
    <w:name w:val="Hyperlink"/>
    <w:basedOn w:val="DefaultParagraphFont"/>
    <w:uiPriority w:val="99"/>
    <w:unhideWhenUsed/>
    <w:rsid w:val="00AC770A"/>
    <w:rPr>
      <w:color w:val="0563C1" w:themeColor="hyperlink"/>
      <w:u w:val="single"/>
    </w:rPr>
  </w:style>
  <w:style w:type="character" w:styleId="FollowedHyperlink">
    <w:name w:val="FollowedHyperlink"/>
    <w:basedOn w:val="DefaultParagraphFont"/>
    <w:uiPriority w:val="99"/>
    <w:semiHidden/>
    <w:unhideWhenUsed/>
    <w:rsid w:val="000F4C53"/>
    <w:rPr>
      <w:color w:val="954F72" w:themeColor="followedHyperlink"/>
      <w:u w:val="single"/>
    </w:rPr>
  </w:style>
  <w:style w:type="paragraph" w:styleId="BalloonText">
    <w:name w:val="Balloon Text"/>
    <w:basedOn w:val="Normal"/>
    <w:link w:val="BalloonTextChar"/>
    <w:uiPriority w:val="99"/>
    <w:semiHidden/>
    <w:unhideWhenUsed/>
    <w:rsid w:val="00294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3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3734">
      <w:bodyDiv w:val="1"/>
      <w:marLeft w:val="0"/>
      <w:marRight w:val="0"/>
      <w:marTop w:val="0"/>
      <w:marBottom w:val="0"/>
      <w:divBdr>
        <w:top w:val="none" w:sz="0" w:space="0" w:color="auto"/>
        <w:left w:val="none" w:sz="0" w:space="0" w:color="auto"/>
        <w:bottom w:val="none" w:sz="0" w:space="0" w:color="auto"/>
        <w:right w:val="none" w:sz="0" w:space="0" w:color="auto"/>
      </w:divBdr>
      <w:divsChild>
        <w:div w:id="150875790">
          <w:marLeft w:val="0"/>
          <w:marRight w:val="0"/>
          <w:marTop w:val="0"/>
          <w:marBottom w:val="0"/>
          <w:divBdr>
            <w:top w:val="none" w:sz="0" w:space="0" w:color="auto"/>
            <w:left w:val="none" w:sz="0" w:space="0" w:color="auto"/>
            <w:bottom w:val="none" w:sz="0" w:space="0" w:color="auto"/>
            <w:right w:val="none" w:sz="0" w:space="0" w:color="auto"/>
          </w:divBdr>
        </w:div>
        <w:div w:id="30427409">
          <w:marLeft w:val="0"/>
          <w:marRight w:val="0"/>
          <w:marTop w:val="0"/>
          <w:marBottom w:val="0"/>
          <w:divBdr>
            <w:top w:val="none" w:sz="0" w:space="0" w:color="auto"/>
            <w:left w:val="none" w:sz="0" w:space="0" w:color="auto"/>
            <w:bottom w:val="none" w:sz="0" w:space="0" w:color="auto"/>
            <w:right w:val="none" w:sz="0" w:space="0" w:color="auto"/>
          </w:divBdr>
        </w:div>
        <w:div w:id="609051706">
          <w:marLeft w:val="0"/>
          <w:marRight w:val="0"/>
          <w:marTop w:val="0"/>
          <w:marBottom w:val="0"/>
          <w:divBdr>
            <w:top w:val="none" w:sz="0" w:space="0" w:color="auto"/>
            <w:left w:val="none" w:sz="0" w:space="0" w:color="auto"/>
            <w:bottom w:val="none" w:sz="0" w:space="0" w:color="auto"/>
            <w:right w:val="none" w:sz="0" w:space="0" w:color="auto"/>
          </w:divBdr>
        </w:div>
        <w:div w:id="814640904">
          <w:marLeft w:val="0"/>
          <w:marRight w:val="0"/>
          <w:marTop w:val="0"/>
          <w:marBottom w:val="0"/>
          <w:divBdr>
            <w:top w:val="none" w:sz="0" w:space="0" w:color="auto"/>
            <w:left w:val="none" w:sz="0" w:space="0" w:color="auto"/>
            <w:bottom w:val="none" w:sz="0" w:space="0" w:color="auto"/>
            <w:right w:val="none" w:sz="0" w:space="0" w:color="auto"/>
          </w:divBdr>
        </w:div>
        <w:div w:id="921715455">
          <w:marLeft w:val="0"/>
          <w:marRight w:val="0"/>
          <w:marTop w:val="0"/>
          <w:marBottom w:val="0"/>
          <w:divBdr>
            <w:top w:val="none" w:sz="0" w:space="0" w:color="auto"/>
            <w:left w:val="none" w:sz="0" w:space="0" w:color="auto"/>
            <w:bottom w:val="none" w:sz="0" w:space="0" w:color="auto"/>
            <w:right w:val="none" w:sz="0" w:space="0" w:color="auto"/>
          </w:divBdr>
        </w:div>
      </w:divsChild>
    </w:div>
    <w:div w:id="1179193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ostonglobe.com/2020/04/15/nation/massachusetts-confirmed-coronavirus-cases-by-city/"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1137</Words>
  <Characters>6483</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Data.  To the extent that you can include local data in your work, great!  With </vt:lpstr>
      <vt:lpstr/>
      <vt:lpstr>Topics.   Complex Systems has so many wonderful topics.  And most are not well u</vt:lpstr>
      <vt:lpstr/>
      <vt:lpstr>Feedback Loops.  We have feedback, explained in loops – reinforcing loops and ba</vt:lpstr>
      <vt:lpstr/>
      <vt:lpstr>Beware of Unintended Negative Consequences!  My favorite property of many comple</vt:lpstr>
      <vt:lpstr/>
      <vt:lpstr>What about R0?  Can you explain in natural language the “equation” we have for R</vt:lpstr>
      <vt:lpstr/>
      <vt:lpstr>Other topics.  There are many other topics to choose from: Stock and flow diagra</vt:lpstr>
    </vt:vector>
  </TitlesOfParts>
  <Company>MIT</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Murray</cp:lastModifiedBy>
  <cp:revision>2</cp:revision>
  <dcterms:created xsi:type="dcterms:W3CDTF">2020-06-17T13:41:00Z</dcterms:created>
  <dcterms:modified xsi:type="dcterms:W3CDTF">2020-06-17T13:41:00Z</dcterms:modified>
</cp:coreProperties>
</file>