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  <w:lang w:val="es-MX"/>
        </w:rPr>
      </w:pPr>
    </w:p>
    <w:p w:rsidR="00286B52" w:rsidRPr="00106113" w:rsidRDefault="00286B52" w:rsidP="00286B52">
      <w:pPr>
        <w:pStyle w:val="Heading1"/>
        <w:jc w:val="center"/>
      </w:pPr>
      <w:r w:rsidRPr="00FD6FC2">
        <w:t>The Science of Happiness: An Introduction to Positive Psychology</w:t>
      </w:r>
    </w:p>
    <w:p w:rsidR="00286B52" w:rsidRPr="00FD6FC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u w:val="single"/>
          <w:lang w:val="es-MX"/>
        </w:rPr>
      </w:pPr>
      <w:r w:rsidRPr="00FD6FC2">
        <w:rPr>
          <w:b/>
          <w:bCs/>
          <w:u w:val="single"/>
          <w:lang w:val="es-MX"/>
        </w:rPr>
        <w:t>Segmento de Guía Para el Profesor</w:t>
      </w: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>
        <w:rPr>
          <w:lang w:val="es-MX"/>
        </w:rPr>
        <w:t>-¡Hola Maestro!</w:t>
      </w: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>
        <w:rPr>
          <w:lang w:val="es-MX"/>
        </w:rPr>
        <w:t xml:space="preserve">-Bienvenido a la Guía para el Profesor de esta lección de </w:t>
      </w:r>
      <w:r w:rsidR="00A555D0">
        <w:rPr>
          <w:lang w:val="es-MX"/>
        </w:rPr>
        <w:t>BLOSSOMS</w:t>
      </w:r>
      <w:r>
        <w:rPr>
          <w:lang w:val="es-MX"/>
        </w:rPr>
        <w:t>. Espero que la disfrutes al igual que tus alumnos.</w:t>
      </w: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>
        <w:rPr>
          <w:lang w:val="es-MX"/>
        </w:rPr>
        <w:t xml:space="preserve">-En esta lección, se </w:t>
      </w:r>
      <w:r w:rsidR="00A555D0">
        <w:rPr>
          <w:lang w:val="es-MX"/>
        </w:rPr>
        <w:t>presentan</w:t>
      </w:r>
      <w:r>
        <w:rPr>
          <w:lang w:val="es-MX"/>
        </w:rPr>
        <w:t xml:space="preserve"> </w:t>
      </w:r>
      <w:r w:rsidR="00A555D0">
        <w:rPr>
          <w:lang w:val="es-MX"/>
        </w:rPr>
        <w:t>algunos</w:t>
      </w:r>
      <w:r>
        <w:rPr>
          <w:lang w:val="es-MX"/>
        </w:rPr>
        <w:t xml:space="preserve"> de los descubrimientos que se han hecho en las investigaciones científicas que demuestran que realmente hay ciencia detrás de la felicidad y del bienestar.</w:t>
      </w: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>
        <w:rPr>
          <w:lang w:val="es-MX"/>
        </w:rPr>
        <w:t>-La felicidad está de moda, así que te invitamos a que aprendas lo hay detrás de la moda y realmente entender.</w:t>
      </w:r>
    </w:p>
    <w:p w:rsidR="00286B52" w:rsidRP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 w:rsidRPr="007600A8">
        <w:rPr>
          <w:bCs/>
          <w:lang w:val="es-MX"/>
        </w:rPr>
        <w:t xml:space="preserve">-Esta lección está hecha de 5 segmentos y 4 actividades. </w:t>
      </w:r>
      <w:r>
        <w:rPr>
          <w:bCs/>
          <w:lang w:val="es-MX"/>
        </w:rPr>
        <w:t>En cada segmento te voy a incluir la explicación teórica.</w:t>
      </w: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:rsidR="00286B52" w:rsidRPr="007600A8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>-Durante las actividades, tus alumnos tendrán la oportunidad de descubrir cosas sobre ellos mismos, sus fortalezas y áreas de oportunidad.</w:t>
      </w:r>
    </w:p>
    <w:p w:rsidR="00286B52" w:rsidRPr="007600A8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:rsidR="00286B52" w:rsidRPr="00A555D0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 w:rsidRPr="007600A8">
        <w:rPr>
          <w:bCs/>
          <w:lang w:val="es-MX"/>
        </w:rPr>
        <w:t>-El objetivo de esta lección, es mostrar como la psicolog</w:t>
      </w:r>
      <w:r>
        <w:rPr>
          <w:bCs/>
          <w:lang w:val="es-MX"/>
        </w:rPr>
        <w:t xml:space="preserve">ía positiva no es </w:t>
      </w:r>
      <w:r w:rsidRPr="00A555D0">
        <w:rPr>
          <w:bCs/>
          <w:lang w:val="es-MX"/>
        </w:rPr>
        <w:t xml:space="preserve">solo </w:t>
      </w:r>
      <w:r w:rsidR="00BC3DB3" w:rsidRPr="00A555D0">
        <w:rPr>
          <w:bCs/>
          <w:lang w:val="es-MX"/>
        </w:rPr>
        <w:t xml:space="preserve">algo transitorio </w:t>
      </w:r>
      <w:r w:rsidRPr="00A555D0">
        <w:rPr>
          <w:bCs/>
          <w:lang w:val="es-MX"/>
        </w:rPr>
        <w:t xml:space="preserve"> que desaparecerá</w:t>
      </w:r>
      <w:r w:rsidR="00BC3DB3" w:rsidRPr="00A555D0">
        <w:rPr>
          <w:bCs/>
          <w:lang w:val="es-MX"/>
        </w:rPr>
        <w:t xml:space="preserve"> en poco tiempo. H</w:t>
      </w:r>
      <w:r w:rsidRPr="00A555D0">
        <w:rPr>
          <w:bCs/>
          <w:lang w:val="es-MX"/>
        </w:rPr>
        <w:t>ay mucha teoría e investigación detrás de lo que aquí se dice.</w:t>
      </w:r>
    </w:p>
    <w:p w:rsidR="00286B52" w:rsidRPr="00A555D0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>-Esta lección no tiene requisito</w:t>
      </w:r>
      <w:r w:rsidRPr="007600A8">
        <w:rPr>
          <w:bCs/>
          <w:lang w:val="es-MX"/>
        </w:rPr>
        <w:t xml:space="preserve">s previos, </w:t>
      </w:r>
      <w:r w:rsidR="003652FF">
        <w:rPr>
          <w:bCs/>
          <w:lang w:val="es-MX"/>
        </w:rPr>
        <w:t>¡</w:t>
      </w:r>
      <w:r w:rsidRPr="007600A8">
        <w:rPr>
          <w:bCs/>
          <w:lang w:val="es-MX"/>
        </w:rPr>
        <w:t>as</w:t>
      </w:r>
      <w:r>
        <w:rPr>
          <w:bCs/>
          <w:lang w:val="es-MX"/>
        </w:rPr>
        <w:t xml:space="preserve">í </w:t>
      </w:r>
      <w:r w:rsidR="00A555D0">
        <w:rPr>
          <w:bCs/>
          <w:lang w:val="es-MX"/>
        </w:rPr>
        <w:t>es que siénta</w:t>
      </w:r>
      <w:r>
        <w:rPr>
          <w:bCs/>
          <w:lang w:val="es-MX"/>
        </w:rPr>
        <w:t>te con tus estudiantes y alumnos para explotar sus capacidades y aprender mucho!</w:t>
      </w: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:rsidR="00286B52" w:rsidRP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 w:rsidRPr="00286B52">
        <w:rPr>
          <w:bCs/>
          <w:lang w:val="es-MX"/>
        </w:rPr>
        <w:t xml:space="preserve">-Existe un proyecto muy interesante que les permitirá seguir experimentando con las emociones positivas, </w:t>
      </w:r>
      <w:r w:rsidR="00A555D0">
        <w:rPr>
          <w:bCs/>
          <w:lang w:val="es-MX"/>
        </w:rPr>
        <w:t>específicamente con la Gratitud. T</w:t>
      </w:r>
      <w:r w:rsidRPr="00286B52">
        <w:rPr>
          <w:bCs/>
          <w:lang w:val="es-MX"/>
        </w:rPr>
        <w:t>e pido que motives a t</w:t>
      </w:r>
      <w:r w:rsidR="00A555D0">
        <w:rPr>
          <w:bCs/>
          <w:lang w:val="es-MX"/>
        </w:rPr>
        <w:t>us alumnos a que lo hagan. Se pueden ver resultados</w:t>
      </w:r>
      <w:r w:rsidRPr="00286B52">
        <w:rPr>
          <w:bCs/>
          <w:lang w:val="es-MX"/>
        </w:rPr>
        <w:t xml:space="preserve"> reales. </w:t>
      </w:r>
    </w:p>
    <w:p w:rsidR="00286B52" w:rsidRP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</w:p>
    <w:p w:rsidR="00286B52" w:rsidRP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MX"/>
        </w:rPr>
      </w:pPr>
      <w:r w:rsidRPr="00286B52">
        <w:rPr>
          <w:bCs/>
          <w:lang w:val="es-MX"/>
        </w:rPr>
        <w:t>-¡Así que siéntate  y escribe!</w:t>
      </w:r>
    </w:p>
    <w:p w:rsidR="00286B52" w:rsidRP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s-MX"/>
        </w:rPr>
      </w:pPr>
    </w:p>
    <w:p w:rsidR="00286B52" w:rsidRPr="00A555D0" w:rsidRDefault="00286B52" w:rsidP="0021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 w:rsidRPr="00286B52">
        <w:rPr>
          <w:lang w:val="es-MX"/>
        </w:rPr>
        <w:t>-Para el segmento 1</w:t>
      </w:r>
      <w:r w:rsidR="002116EC">
        <w:rPr>
          <w:lang w:val="es-MX"/>
        </w:rPr>
        <w:t xml:space="preserve">, </w:t>
      </w:r>
      <w:r w:rsidR="002116EC" w:rsidRPr="00A555D0">
        <w:rPr>
          <w:lang w:val="es-MX"/>
        </w:rPr>
        <w:t xml:space="preserve">haremos un experimento como introducción. Divide al salón en dos grupos, Grupo A y Grupo B. Grupo </w:t>
      </w:r>
      <w:r w:rsidRPr="00A555D0">
        <w:rPr>
          <w:lang w:val="es-MX"/>
        </w:rPr>
        <w:t xml:space="preserve">A se queda dentro del salón y Grupo B sale o baja la cabeza de modo que no puedan ver las imágenes. Antes y después de las imágenes entrégales el medidor de felicidad que tiene </w:t>
      </w:r>
      <w:r w:rsidR="0062561A" w:rsidRPr="00A555D0">
        <w:rPr>
          <w:lang w:val="es-MX"/>
        </w:rPr>
        <w:t>las caras</w:t>
      </w:r>
      <w:r w:rsidR="004E2612" w:rsidRPr="00A555D0">
        <w:rPr>
          <w:lang w:val="es-MX"/>
        </w:rPr>
        <w:t>.  Deben de señalar có</w:t>
      </w:r>
      <w:r w:rsidR="0062561A" w:rsidRPr="00A555D0">
        <w:rPr>
          <w:lang w:val="es-MX"/>
        </w:rPr>
        <w:t xml:space="preserve">mo se sienten, </w:t>
      </w:r>
      <w:r w:rsidRPr="00A555D0">
        <w:rPr>
          <w:lang w:val="es-MX"/>
        </w:rPr>
        <w:t>o la carita  que m</w:t>
      </w:r>
      <w:r w:rsidR="0062561A" w:rsidRPr="00A555D0">
        <w:rPr>
          <w:lang w:val="es-MX"/>
        </w:rPr>
        <w:t>ejor represente como se sienten,</w:t>
      </w:r>
      <w:r w:rsidRPr="00A555D0">
        <w:rPr>
          <w:lang w:val="es-MX"/>
        </w:rPr>
        <w:t xml:space="preserve"> antes y después del experimento. Es importante que contesten la primera parte antes de saber de q</w:t>
      </w:r>
      <w:r w:rsidR="004E2612" w:rsidRPr="00A555D0">
        <w:rPr>
          <w:lang w:val="es-MX"/>
        </w:rPr>
        <w:t>ue se va a tratar la actividad.</w:t>
      </w:r>
    </w:p>
    <w:p w:rsidR="00286B52" w:rsidRPr="00A555D0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 w:rsidRPr="00A555D0">
        <w:rPr>
          <w:lang w:val="es-MX"/>
        </w:rPr>
        <w:t>-</w:t>
      </w:r>
      <w:r w:rsidR="003E71C3" w:rsidRPr="00A555D0">
        <w:rPr>
          <w:lang w:val="es-MX"/>
        </w:rPr>
        <w:t>En la Actividad 1 - G</w:t>
      </w:r>
      <w:r w:rsidR="0062561A" w:rsidRPr="00A555D0">
        <w:rPr>
          <w:lang w:val="es-MX"/>
        </w:rPr>
        <w:t>uía</w:t>
      </w:r>
      <w:r w:rsidRPr="00A555D0">
        <w:rPr>
          <w:lang w:val="es-MX"/>
        </w:rPr>
        <w:t xml:space="preserve"> la reflexión final, </w:t>
      </w:r>
      <w:r w:rsidR="0062561A" w:rsidRPr="00A555D0">
        <w:rPr>
          <w:lang w:val="es-MX"/>
        </w:rPr>
        <w:t xml:space="preserve">para </w:t>
      </w:r>
      <w:r w:rsidRPr="00A555D0">
        <w:rPr>
          <w:lang w:val="es-MX"/>
        </w:rPr>
        <w:t>que se</w:t>
      </w:r>
      <w:r w:rsidRPr="00286B52">
        <w:rPr>
          <w:lang w:val="es-MX"/>
        </w:rPr>
        <w:t xml:space="preserve"> den cuenta que hay muchas maneras de investigar sobre la felicidad y hay muchos temas que se pueden abarcar. Puedes hacer preguntas como: ¿De qué te diste cuenta? ¿Los temas que hablaron los otros grupos se parecen a los de tu grupo? Preguntas que los inviten a reflexionar. </w:t>
      </w:r>
    </w:p>
    <w:p w:rsidR="0062561A" w:rsidRPr="00286B52" w:rsidRDefault="0062561A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 w:rsidRPr="00286B52">
        <w:rPr>
          <w:lang w:val="es-MX"/>
        </w:rPr>
        <w:t>-En la Actividad 2</w:t>
      </w:r>
      <w:r w:rsidR="003E71C3">
        <w:rPr>
          <w:lang w:val="es-MX"/>
        </w:rPr>
        <w:t xml:space="preserve"> –</w:t>
      </w:r>
      <w:r w:rsidRPr="00286B52">
        <w:rPr>
          <w:lang w:val="es-MX"/>
        </w:rPr>
        <w:t xml:space="preserve"> </w:t>
      </w:r>
      <w:r w:rsidR="003E71C3">
        <w:rPr>
          <w:lang w:val="es-MX"/>
        </w:rPr>
        <w:t>Estoy consciente de que los estudiantes quizá aún no sepan de que estamos hablando. A</w:t>
      </w:r>
      <w:r w:rsidRPr="00286B52">
        <w:rPr>
          <w:lang w:val="es-MX"/>
        </w:rPr>
        <w:t>ní</w:t>
      </w:r>
      <w:r w:rsidR="003E71C3">
        <w:rPr>
          <w:lang w:val="es-MX"/>
        </w:rPr>
        <w:t>malos a utilizar su creatividad -</w:t>
      </w:r>
      <w:r w:rsidRPr="00286B52">
        <w:rPr>
          <w:lang w:val="es-MX"/>
        </w:rPr>
        <w:t xml:space="preserve"> que busquen en el diccionario el significado de </w:t>
      </w:r>
      <w:r w:rsidR="003E71C3">
        <w:rPr>
          <w:lang w:val="es-MX"/>
        </w:rPr>
        <w:t>‘</w:t>
      </w:r>
      <w:r w:rsidRPr="00286B52">
        <w:rPr>
          <w:lang w:val="es-MX"/>
        </w:rPr>
        <w:t>involucramiento</w:t>
      </w:r>
      <w:r w:rsidR="003E71C3">
        <w:rPr>
          <w:lang w:val="es-MX"/>
        </w:rPr>
        <w:t>’, que comenten</w:t>
      </w:r>
      <w:r w:rsidRPr="00286B52">
        <w:rPr>
          <w:lang w:val="es-MX"/>
        </w:rPr>
        <w:t xml:space="preserve"> entre todos </w:t>
      </w:r>
      <w:r w:rsidR="003E71C3">
        <w:rPr>
          <w:lang w:val="es-MX"/>
        </w:rPr>
        <w:t xml:space="preserve">lo </w:t>
      </w:r>
      <w:r w:rsidRPr="00286B52">
        <w:rPr>
          <w:lang w:val="es-MX"/>
        </w:rPr>
        <w:t xml:space="preserve">que significa </w:t>
      </w:r>
      <w:r w:rsidR="003E71C3">
        <w:rPr>
          <w:lang w:val="es-MX"/>
        </w:rPr>
        <w:t>‘</w:t>
      </w:r>
      <w:r w:rsidRPr="00286B52">
        <w:rPr>
          <w:lang w:val="es-MX"/>
        </w:rPr>
        <w:t>logro</w:t>
      </w:r>
      <w:r w:rsidR="003E71C3">
        <w:rPr>
          <w:lang w:val="es-MX"/>
        </w:rPr>
        <w:t>’</w:t>
      </w:r>
      <w:r w:rsidRPr="00286B52">
        <w:rPr>
          <w:lang w:val="es-MX"/>
        </w:rPr>
        <w:t xml:space="preserve">, </w:t>
      </w:r>
      <w:r w:rsidR="003E71C3">
        <w:rPr>
          <w:lang w:val="es-MX"/>
        </w:rPr>
        <w:t xml:space="preserve">lo </w:t>
      </w:r>
      <w:r w:rsidRPr="00286B52">
        <w:rPr>
          <w:lang w:val="es-MX"/>
        </w:rPr>
        <w:t xml:space="preserve">que significan las </w:t>
      </w:r>
      <w:r w:rsidR="003E71C3">
        <w:rPr>
          <w:lang w:val="es-MX"/>
        </w:rPr>
        <w:t>‘</w:t>
      </w:r>
      <w:r w:rsidRPr="00286B52">
        <w:rPr>
          <w:lang w:val="es-MX"/>
        </w:rPr>
        <w:t>relaciones positivas</w:t>
      </w:r>
      <w:r w:rsidR="003E71C3">
        <w:rPr>
          <w:lang w:val="es-MX"/>
        </w:rPr>
        <w:t>’</w:t>
      </w:r>
      <w:r w:rsidRPr="00286B52">
        <w:rPr>
          <w:lang w:val="es-MX"/>
        </w:rPr>
        <w:t xml:space="preserve">, etc. </w:t>
      </w:r>
    </w:p>
    <w:p w:rsidR="0062561A" w:rsidRPr="00286B52" w:rsidRDefault="0062561A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 w:rsidRPr="00286B52">
        <w:rPr>
          <w:lang w:val="es-MX"/>
        </w:rPr>
        <w:t>-En la Actividad 3</w:t>
      </w:r>
      <w:r w:rsidR="006C5270">
        <w:rPr>
          <w:lang w:val="es-MX"/>
        </w:rPr>
        <w:t xml:space="preserve"> -</w:t>
      </w:r>
      <w:r w:rsidRPr="00286B52">
        <w:rPr>
          <w:lang w:val="es-MX"/>
        </w:rPr>
        <w:t xml:space="preserve"> ¡Ponte a bailar con ellos! Recuerda que los profesores somos ejemplo, entonces bailando los puedes motivar a que ellos lo hagan!</w:t>
      </w:r>
    </w:p>
    <w:p w:rsidR="0062561A" w:rsidRPr="00286B52" w:rsidRDefault="0062561A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6C5270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>
        <w:rPr>
          <w:lang w:val="es-MX"/>
        </w:rPr>
        <w:t>-En</w:t>
      </w:r>
      <w:r w:rsidR="00286B52" w:rsidRPr="00286B52">
        <w:rPr>
          <w:lang w:val="es-MX"/>
        </w:rPr>
        <w:t xml:space="preserve"> la Actividad 4</w:t>
      </w:r>
      <w:r>
        <w:rPr>
          <w:lang w:val="es-MX"/>
        </w:rPr>
        <w:t xml:space="preserve"> - U</w:t>
      </w:r>
      <w:r w:rsidR="00286B52" w:rsidRPr="00286B52">
        <w:rPr>
          <w:lang w:val="es-MX"/>
        </w:rPr>
        <w:t>tiliza un chocolate que sea común, un chocolate que pien</w:t>
      </w:r>
      <w:r w:rsidR="00135CCF">
        <w:rPr>
          <w:lang w:val="es-MX"/>
        </w:rPr>
        <w:t xml:space="preserve">ses que todos ya han probado. Por </w:t>
      </w:r>
      <w:r w:rsidR="00286B52" w:rsidRPr="00286B52">
        <w:rPr>
          <w:lang w:val="es-MX"/>
        </w:rPr>
        <w:t>ejemplo</w:t>
      </w:r>
      <w:r w:rsidR="00135CCF">
        <w:rPr>
          <w:lang w:val="es-MX"/>
        </w:rPr>
        <w:t xml:space="preserve">, un Kiss. Es muy probable que todos hayan comido uno, así que </w:t>
      </w:r>
      <w:r w:rsidR="00286B52" w:rsidRPr="00286B52">
        <w:rPr>
          <w:lang w:val="es-MX"/>
        </w:rPr>
        <w:t>el ejercicio t</w:t>
      </w:r>
      <w:r w:rsidR="00135CCF">
        <w:rPr>
          <w:lang w:val="es-MX"/>
        </w:rPr>
        <w:t>iene más sentido porque ya saben a que sabe.</w:t>
      </w:r>
    </w:p>
    <w:p w:rsidR="0062561A" w:rsidRPr="00286B52" w:rsidRDefault="0062561A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 w:rsidRPr="00286B52">
        <w:rPr>
          <w:lang w:val="es-MX"/>
        </w:rPr>
        <w:t>-La actividad de seguimiento es el “Diario de Gratitud”</w:t>
      </w:r>
      <w:r w:rsidR="00135CCF">
        <w:rPr>
          <w:lang w:val="es-MX"/>
        </w:rPr>
        <w:t>. I</w:t>
      </w:r>
      <w:r w:rsidRPr="00286B52">
        <w:rPr>
          <w:lang w:val="es-MX"/>
        </w:rPr>
        <w:t xml:space="preserve">nvítalos a que lo hagan, </w:t>
      </w:r>
      <w:r w:rsidR="00135CCF">
        <w:rPr>
          <w:lang w:val="es-MX"/>
        </w:rPr>
        <w:t xml:space="preserve">y </w:t>
      </w:r>
      <w:r w:rsidRPr="00286B52">
        <w:rPr>
          <w:lang w:val="es-MX"/>
        </w:rPr>
        <w:t>que consigan una libreta que les guste y que sea únicamente para el diario. Dales ejemplos de lo que pueden agradecer como: Doy gracias porque la clase estuvo fácil, doy gracias porque mi carro tiene aire acondicionado y hoy hizo mucho calor, doy gracias p</w:t>
      </w:r>
      <w:r w:rsidR="00135CCF">
        <w:rPr>
          <w:lang w:val="es-MX"/>
        </w:rPr>
        <w:t xml:space="preserve">or la salud de mis papás, etc. Ayúdalos a darse cuenta </w:t>
      </w:r>
      <w:r w:rsidRPr="00286B52">
        <w:rPr>
          <w:lang w:val="es-MX"/>
        </w:rPr>
        <w:t xml:space="preserve">que no tienen que ser cosas </w:t>
      </w:r>
      <w:r w:rsidR="00135CCF">
        <w:rPr>
          <w:lang w:val="es-MX"/>
        </w:rPr>
        <w:t xml:space="preserve">muy extraordinarias ni grandes – que pueden sentir gratitud por </w:t>
      </w:r>
      <w:r w:rsidRPr="00286B52">
        <w:rPr>
          <w:lang w:val="es-MX"/>
        </w:rPr>
        <w:t>eventos sen</w:t>
      </w:r>
      <w:r w:rsidR="003652FF">
        <w:rPr>
          <w:lang w:val="es-MX"/>
        </w:rPr>
        <w:t>cillos que pasan todos los días.</w:t>
      </w:r>
      <w:bookmarkStart w:id="0" w:name="_GoBack"/>
      <w:bookmarkEnd w:id="0"/>
    </w:p>
    <w:p w:rsidR="00135CCF" w:rsidRPr="00286B52" w:rsidRDefault="00135CCF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 w:rsidRPr="00286B52">
        <w:rPr>
          <w:lang w:val="es-MX"/>
        </w:rPr>
        <w:t xml:space="preserve">-Muchas gracias por seleccionar </w:t>
      </w:r>
      <w:r w:rsidR="00135CCF">
        <w:rPr>
          <w:lang w:val="es-MX"/>
        </w:rPr>
        <w:t>esta lección. Si</w:t>
      </w:r>
      <w:r w:rsidRPr="00286B52">
        <w:rPr>
          <w:lang w:val="es-MX"/>
        </w:rPr>
        <w:t xml:space="preserve"> tienes alguna duda puedes escribirme y con gusto te ayudo.</w:t>
      </w:r>
    </w:p>
    <w:p w:rsidR="0062561A" w:rsidRPr="00286B52" w:rsidRDefault="0062561A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</w:p>
    <w:p w:rsidR="00286B52" w:rsidRPr="001429BB" w:rsidRDefault="00286B52" w:rsidP="00286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lang w:val="es-MX"/>
        </w:rPr>
      </w:pPr>
      <w:r w:rsidRPr="00286B52">
        <w:rPr>
          <w:lang w:val="es-MX"/>
        </w:rPr>
        <w:t>-En México tenemos un dicho: “Te lo digo Juan, para que escuche Pedro” eso quiere decir que también será una experiencia para ti como profesor, ¡Disfrútala!</w:t>
      </w:r>
    </w:p>
    <w:p w:rsidR="00286B52" w:rsidRPr="001429BB" w:rsidRDefault="00286B52" w:rsidP="00286B52">
      <w:pPr>
        <w:rPr>
          <w:b/>
          <w:color w:val="FF0000"/>
          <w:lang w:val="es-MX"/>
        </w:rPr>
      </w:pPr>
    </w:p>
    <w:p w:rsidR="0082158F" w:rsidRPr="00286B52" w:rsidRDefault="0082158F">
      <w:pPr>
        <w:rPr>
          <w:lang w:val="es-MX"/>
        </w:rPr>
      </w:pPr>
    </w:p>
    <w:sectPr w:rsidR="0082158F" w:rsidRPr="00286B52" w:rsidSect="004C42F4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375" w:rsidRDefault="00CA7375" w:rsidP="00286B52">
      <w:r>
        <w:separator/>
      </w:r>
    </w:p>
  </w:endnote>
  <w:endnote w:type="continuationSeparator" w:id="0">
    <w:p w:rsidR="00CA7375" w:rsidRDefault="00CA7375" w:rsidP="00286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0" w:rsidRDefault="004C42F4" w:rsidP="009D5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F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2600" w:rsidRDefault="003D2334" w:rsidP="009D5D5A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0" w:rsidRDefault="004C42F4" w:rsidP="009D5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7F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334">
      <w:rPr>
        <w:rStyle w:val="PageNumber"/>
        <w:noProof/>
      </w:rPr>
      <w:t>1</w:t>
    </w:r>
    <w:r>
      <w:rPr>
        <w:rStyle w:val="PageNumber"/>
      </w:rPr>
      <w:fldChar w:fldCharType="end"/>
    </w:r>
  </w:p>
  <w:p w:rsidR="00A02600" w:rsidRDefault="003D2334" w:rsidP="009D5D5A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375" w:rsidRDefault="00CA7375" w:rsidP="00286B52">
      <w:r>
        <w:separator/>
      </w:r>
    </w:p>
  </w:footnote>
  <w:footnote w:type="continuationSeparator" w:id="0">
    <w:p w:rsidR="00CA7375" w:rsidRDefault="00CA7375" w:rsidP="00286B5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600" w:rsidRPr="00FD6FC2" w:rsidRDefault="003D2334" w:rsidP="009D5D5A">
    <w:pPr>
      <w:pStyle w:val="Header"/>
      <w:jc w:val="center"/>
      <w:rPr>
        <w:b/>
        <w:bCs/>
        <w:color w:val="0000FF"/>
        <w:sz w:val="32"/>
        <w:szCs w:val="32"/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B52"/>
    <w:rsid w:val="00017F9E"/>
    <w:rsid w:val="000B41D8"/>
    <w:rsid w:val="00135CCF"/>
    <w:rsid w:val="002116EC"/>
    <w:rsid w:val="00286B52"/>
    <w:rsid w:val="003652FF"/>
    <w:rsid w:val="003D2334"/>
    <w:rsid w:val="003E71C3"/>
    <w:rsid w:val="004C42F4"/>
    <w:rsid w:val="004E2612"/>
    <w:rsid w:val="0062561A"/>
    <w:rsid w:val="006C5270"/>
    <w:rsid w:val="006E0A38"/>
    <w:rsid w:val="0082158F"/>
    <w:rsid w:val="00891FEE"/>
    <w:rsid w:val="00A555D0"/>
    <w:rsid w:val="00BC3DB3"/>
    <w:rsid w:val="00CA737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5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86B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6B5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86B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86B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286B52"/>
  </w:style>
  <w:style w:type="character" w:customStyle="1" w:styleId="Heading1Char">
    <w:name w:val="Heading 1 Char"/>
    <w:basedOn w:val="DefaultParagraphFont"/>
    <w:link w:val="Heading1"/>
    <w:uiPriority w:val="9"/>
    <w:rsid w:val="00286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Garza</dc:creator>
  <cp:keywords/>
  <dc:description/>
  <cp:lastModifiedBy>Janice Hall</cp:lastModifiedBy>
  <cp:revision>2</cp:revision>
  <dcterms:created xsi:type="dcterms:W3CDTF">2018-02-22T15:07:00Z</dcterms:created>
  <dcterms:modified xsi:type="dcterms:W3CDTF">2018-02-22T15:07:00Z</dcterms:modified>
</cp:coreProperties>
</file>